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150" w:rsidRPr="00D42150" w:rsidRDefault="00D42150">
      <w:pPr>
        <w:rPr>
          <w:rFonts w:ascii="Arial" w:hAnsi="Arial" w:cs="Arial"/>
          <w:b/>
          <w:sz w:val="2"/>
          <w:szCs w:val="28"/>
        </w:rPr>
        <w:sectPr w:rsidR="00D42150" w:rsidRPr="00D42150" w:rsidSect="00933308">
          <w:headerReference w:type="default" r:id="rId8"/>
          <w:type w:val="continuous"/>
          <w:pgSz w:w="11906" w:h="16838"/>
          <w:pgMar w:top="1701" w:right="567" w:bottom="1134" w:left="1701" w:header="567" w:footer="567" w:gutter="0"/>
          <w:cols w:space="1296"/>
          <w:formProt w:val="0"/>
          <w:docGrid w:linePitch="360"/>
        </w:sectPr>
      </w:pPr>
    </w:p>
    <w:p w:rsidR="00572EE8" w:rsidRDefault="0024400F">
      <w:pPr>
        <w:rPr>
          <w:rFonts w:ascii="Arial" w:hAnsi="Arial" w:cs="Arial"/>
          <w:b/>
          <w:sz w:val="28"/>
          <w:szCs w:val="28"/>
        </w:rPr>
      </w:pPr>
      <w:r>
        <w:rPr>
          <w:rFonts w:ascii="Arial" w:hAnsi="Arial"/>
          <w:b/>
          <w:sz w:val="28"/>
        </w:rPr>
        <w:t>1. General.</w:t>
      </w:r>
    </w:p>
    <w:p w:rsidR="000B4D70" w:rsidRPr="00243D26" w:rsidRDefault="000B4D70" w:rsidP="00243D26">
      <w:pPr>
        <w:autoSpaceDE w:val="0"/>
        <w:autoSpaceDN w:val="0"/>
        <w:adjustRightInd w:val="0"/>
        <w:spacing w:after="0" w:line="240" w:lineRule="auto"/>
        <w:rPr>
          <w:rFonts w:ascii="Arial" w:hAnsi="Arial" w:cs="Arial"/>
          <w:bCs/>
          <w:sz w:val="16"/>
          <w:szCs w:val="16"/>
        </w:rPr>
      </w:pPr>
      <w:r>
        <w:rPr>
          <w:rFonts w:ascii="Arial" w:hAnsi="Arial"/>
          <w:sz w:val="16"/>
        </w:rPr>
        <w:t>Terms and definitions used herein:</w:t>
      </w:r>
    </w:p>
    <w:p w:rsidR="00D94965" w:rsidRDefault="00D94965" w:rsidP="00772DFA">
      <w:pPr>
        <w:autoSpaceDE w:val="0"/>
        <w:autoSpaceDN w:val="0"/>
        <w:adjustRightInd w:val="0"/>
        <w:spacing w:after="0" w:line="240" w:lineRule="auto"/>
        <w:rPr>
          <w:rFonts w:ascii="Arial" w:hAnsi="Arial" w:cs="Arial"/>
          <w:bCs/>
        </w:rPr>
      </w:pPr>
      <w:r>
        <w:rPr>
          <w:rFonts w:ascii="Arial" w:hAnsi="Arial"/>
          <w:b/>
        </w:rPr>
        <w:t>Onshore LDS</w:t>
      </w:r>
      <w:r>
        <w:rPr>
          <w:rFonts w:ascii="Arial" w:hAnsi="Arial"/>
        </w:rPr>
        <w:t xml:space="preserve"> – onshore leak detection system. </w:t>
      </w:r>
    </w:p>
    <w:p w:rsidR="00D94965" w:rsidRDefault="00F35055" w:rsidP="00772DFA">
      <w:pPr>
        <w:autoSpaceDE w:val="0"/>
        <w:autoSpaceDN w:val="0"/>
        <w:adjustRightInd w:val="0"/>
        <w:spacing w:after="0" w:line="240" w:lineRule="auto"/>
        <w:rPr>
          <w:rFonts w:ascii="Arial" w:hAnsi="Arial" w:cs="Arial"/>
          <w:bCs/>
        </w:rPr>
      </w:pPr>
      <w:r>
        <w:rPr>
          <w:rFonts w:ascii="Arial" w:hAnsi="Arial"/>
          <w:b/>
          <w:bCs/>
        </w:rPr>
        <w:t>Import regime</w:t>
      </w:r>
      <w:r>
        <w:rPr>
          <w:rFonts w:ascii="Arial" w:hAnsi="Arial"/>
        </w:rPr>
        <w:t xml:space="preserve"> – regime when Būtingė Terminal pumps crude to ORLEN Lietuva. </w:t>
      </w:r>
    </w:p>
    <w:p w:rsidR="00F35055" w:rsidRDefault="00F35055" w:rsidP="00F35055">
      <w:pPr>
        <w:autoSpaceDE w:val="0"/>
        <w:autoSpaceDN w:val="0"/>
        <w:adjustRightInd w:val="0"/>
        <w:spacing w:after="0" w:line="240" w:lineRule="auto"/>
        <w:rPr>
          <w:rFonts w:ascii="Arial" w:hAnsi="Arial" w:cs="Arial"/>
          <w:bCs/>
        </w:rPr>
      </w:pPr>
      <w:r>
        <w:rPr>
          <w:rFonts w:ascii="Arial" w:hAnsi="Arial"/>
          <w:b/>
        </w:rPr>
        <w:t>Export regime</w:t>
      </w:r>
      <w:r>
        <w:rPr>
          <w:rFonts w:ascii="Arial" w:hAnsi="Arial"/>
        </w:rPr>
        <w:t xml:space="preserve"> – regime when ORLEN Lietuva pumps crude to Būtingė Terminal. </w:t>
      </w:r>
    </w:p>
    <w:p w:rsidR="00F35055" w:rsidRDefault="009D7A60" w:rsidP="00F35055">
      <w:pPr>
        <w:autoSpaceDE w:val="0"/>
        <w:autoSpaceDN w:val="0"/>
        <w:adjustRightInd w:val="0"/>
        <w:spacing w:after="0" w:line="240" w:lineRule="auto"/>
        <w:rPr>
          <w:rFonts w:ascii="Arial" w:hAnsi="Arial" w:cs="Arial"/>
          <w:bCs/>
        </w:rPr>
      </w:pPr>
      <w:r>
        <w:rPr>
          <w:rFonts w:ascii="Arial" w:hAnsi="Arial"/>
          <w:b/>
          <w:bCs/>
        </w:rPr>
        <w:t>OL</w:t>
      </w:r>
      <w:r>
        <w:rPr>
          <w:rFonts w:ascii="Arial" w:hAnsi="Arial"/>
        </w:rPr>
        <w:t xml:space="preserve"> – ORLEN Lietuva (Owner).</w:t>
      </w:r>
    </w:p>
    <w:p w:rsidR="00D94965" w:rsidRDefault="00D94965" w:rsidP="00772DFA">
      <w:pPr>
        <w:autoSpaceDE w:val="0"/>
        <w:autoSpaceDN w:val="0"/>
        <w:adjustRightInd w:val="0"/>
        <w:spacing w:after="0" w:line="240" w:lineRule="auto"/>
        <w:rPr>
          <w:rFonts w:ascii="Arial" w:hAnsi="Arial" w:cs="Arial"/>
          <w:bCs/>
        </w:rPr>
      </w:pPr>
    </w:p>
    <w:p w:rsidR="000B4D70" w:rsidRDefault="000B4D70" w:rsidP="00772DFA">
      <w:pPr>
        <w:autoSpaceDE w:val="0"/>
        <w:autoSpaceDN w:val="0"/>
        <w:adjustRightInd w:val="0"/>
        <w:spacing w:after="0" w:line="240" w:lineRule="auto"/>
        <w:rPr>
          <w:rFonts w:ascii="Arial" w:hAnsi="Arial" w:cs="Arial"/>
          <w:bCs/>
        </w:rPr>
      </w:pPr>
      <w:r>
        <w:rPr>
          <w:rFonts w:ascii="Arial" w:hAnsi="Arial"/>
        </w:rPr>
        <w:t>The following works shall be performed:</w:t>
      </w:r>
    </w:p>
    <w:p w:rsidR="009557D2" w:rsidRPr="002F7BB1" w:rsidRDefault="00172839" w:rsidP="002F7BB1">
      <w:pPr>
        <w:pStyle w:val="ListParagraph"/>
        <w:numPr>
          <w:ilvl w:val="0"/>
          <w:numId w:val="21"/>
        </w:numPr>
        <w:autoSpaceDE w:val="0"/>
        <w:autoSpaceDN w:val="0"/>
        <w:adjustRightInd w:val="0"/>
        <w:spacing w:after="0" w:line="240" w:lineRule="auto"/>
        <w:rPr>
          <w:rFonts w:ascii="Arial" w:hAnsi="Arial" w:cs="Arial"/>
          <w:bCs/>
        </w:rPr>
      </w:pPr>
      <w:r>
        <w:rPr>
          <w:rFonts w:ascii="Arial" w:hAnsi="Arial"/>
        </w:rPr>
        <w:t xml:space="preserve">Designing an onshore LDS for the pipeline </w:t>
      </w:r>
      <w:proofErr w:type="spellStart"/>
      <w:r>
        <w:rPr>
          <w:rFonts w:ascii="Arial" w:hAnsi="Arial"/>
        </w:rPr>
        <w:t>Būtingė</w:t>
      </w:r>
      <w:proofErr w:type="spellEnd"/>
      <w:r>
        <w:rPr>
          <w:rFonts w:ascii="Arial" w:hAnsi="Arial"/>
        </w:rPr>
        <w:t xml:space="preserve"> Terminal–</w:t>
      </w:r>
      <w:proofErr w:type="spellStart"/>
      <w:r>
        <w:rPr>
          <w:rFonts w:ascii="Arial" w:hAnsi="Arial"/>
        </w:rPr>
        <w:t>Lenkimai</w:t>
      </w:r>
      <w:proofErr w:type="spellEnd"/>
      <w:r>
        <w:rPr>
          <w:rFonts w:ascii="Arial" w:hAnsi="Arial"/>
        </w:rPr>
        <w:t>–</w:t>
      </w:r>
      <w:proofErr w:type="spellStart"/>
      <w:r>
        <w:rPr>
          <w:rFonts w:ascii="Arial" w:hAnsi="Arial"/>
        </w:rPr>
        <w:t>Skuodas</w:t>
      </w:r>
      <w:proofErr w:type="spellEnd"/>
      <w:r>
        <w:rPr>
          <w:rFonts w:ascii="Arial" w:hAnsi="Arial"/>
        </w:rPr>
        <w:t xml:space="preserve">–ORLEN </w:t>
      </w:r>
      <w:proofErr w:type="spellStart"/>
      <w:r>
        <w:rPr>
          <w:rFonts w:ascii="Arial" w:hAnsi="Arial"/>
        </w:rPr>
        <w:t>Lietuva</w:t>
      </w:r>
      <w:proofErr w:type="spellEnd"/>
      <w:r>
        <w:rPr>
          <w:rFonts w:ascii="Arial" w:hAnsi="Arial"/>
        </w:rPr>
        <w:t>.</w:t>
      </w:r>
    </w:p>
    <w:p w:rsidR="002F7BB1" w:rsidRDefault="002F7BB1" w:rsidP="002F7BB1">
      <w:pPr>
        <w:pStyle w:val="ListParagraph"/>
        <w:numPr>
          <w:ilvl w:val="0"/>
          <w:numId w:val="21"/>
        </w:numPr>
        <w:autoSpaceDE w:val="0"/>
        <w:autoSpaceDN w:val="0"/>
        <w:adjustRightInd w:val="0"/>
        <w:spacing w:after="0" w:line="240" w:lineRule="auto"/>
        <w:rPr>
          <w:rFonts w:ascii="Arial" w:hAnsi="Arial" w:cs="Arial"/>
        </w:rPr>
      </w:pPr>
      <w:r>
        <w:rPr>
          <w:rFonts w:ascii="Arial" w:hAnsi="Arial"/>
        </w:rPr>
        <w:t>Installing the onshore LDS as per design.</w:t>
      </w:r>
    </w:p>
    <w:p w:rsidR="002F7BB1" w:rsidRDefault="002F7BB1" w:rsidP="002F7BB1">
      <w:pPr>
        <w:pStyle w:val="ListParagraph"/>
        <w:numPr>
          <w:ilvl w:val="0"/>
          <w:numId w:val="21"/>
        </w:numPr>
        <w:autoSpaceDE w:val="0"/>
        <w:autoSpaceDN w:val="0"/>
        <w:adjustRightInd w:val="0"/>
        <w:spacing w:after="0" w:line="240" w:lineRule="auto"/>
        <w:rPr>
          <w:rFonts w:ascii="Arial" w:hAnsi="Arial" w:cs="Arial"/>
        </w:rPr>
      </w:pPr>
      <w:r>
        <w:rPr>
          <w:rFonts w:ascii="Arial" w:hAnsi="Arial"/>
        </w:rPr>
        <w:t>Testing and commissioning the onshore LDS.</w:t>
      </w:r>
    </w:p>
    <w:p w:rsidR="00675CC5" w:rsidRPr="002F7BB1" w:rsidRDefault="00664601" w:rsidP="002F7BB1">
      <w:pPr>
        <w:pStyle w:val="ListParagraph"/>
        <w:numPr>
          <w:ilvl w:val="0"/>
          <w:numId w:val="21"/>
        </w:numPr>
        <w:autoSpaceDE w:val="0"/>
        <w:autoSpaceDN w:val="0"/>
        <w:adjustRightInd w:val="0"/>
        <w:spacing w:after="0" w:line="240" w:lineRule="auto"/>
        <w:rPr>
          <w:rFonts w:ascii="Arial" w:hAnsi="Arial" w:cs="Arial"/>
        </w:rPr>
      </w:pPr>
      <w:r>
        <w:rPr>
          <w:rFonts w:ascii="Arial" w:hAnsi="Arial"/>
        </w:rPr>
        <w:t xml:space="preserve">Training Owner’s personnel. </w:t>
      </w:r>
    </w:p>
    <w:p w:rsidR="00CF2E02" w:rsidRDefault="00CF2E02" w:rsidP="00891600">
      <w:pPr>
        <w:autoSpaceDE w:val="0"/>
        <w:autoSpaceDN w:val="0"/>
        <w:adjustRightInd w:val="0"/>
        <w:spacing w:after="0" w:line="240" w:lineRule="auto"/>
        <w:rPr>
          <w:rFonts w:ascii="Arial" w:hAnsi="Arial" w:cs="Arial"/>
        </w:rPr>
      </w:pPr>
    </w:p>
    <w:p w:rsidR="0024400F" w:rsidRDefault="0024400F">
      <w:pPr>
        <w:rPr>
          <w:rFonts w:ascii="Arial" w:hAnsi="Arial" w:cs="Arial"/>
          <w:b/>
          <w:sz w:val="28"/>
          <w:szCs w:val="28"/>
        </w:rPr>
      </w:pPr>
      <w:r>
        <w:rPr>
          <w:rFonts w:ascii="Arial" w:hAnsi="Arial"/>
          <w:b/>
          <w:sz w:val="28"/>
        </w:rPr>
        <w:t>2. Attachments.</w:t>
      </w:r>
    </w:p>
    <w:p w:rsidR="001502AF" w:rsidRDefault="001502AF" w:rsidP="00730187">
      <w:pPr>
        <w:spacing w:after="0" w:line="240" w:lineRule="auto"/>
        <w:rPr>
          <w:rFonts w:ascii="Arial" w:hAnsi="Arial" w:cs="Arial"/>
        </w:rPr>
      </w:pPr>
      <w:r>
        <w:rPr>
          <w:rFonts w:ascii="Arial" w:hAnsi="Arial"/>
        </w:rPr>
        <w:t xml:space="preserve">AVS1_Kibernetinio </w:t>
      </w:r>
      <w:proofErr w:type="spellStart"/>
      <w:r>
        <w:rPr>
          <w:rFonts w:ascii="Arial" w:hAnsi="Arial"/>
        </w:rPr>
        <w:t>saugumo</w:t>
      </w:r>
      <w:proofErr w:type="spellEnd"/>
      <w:r>
        <w:rPr>
          <w:rFonts w:ascii="Arial" w:hAnsi="Arial"/>
        </w:rPr>
        <w:t xml:space="preserve"> </w:t>
      </w:r>
      <w:proofErr w:type="spellStart"/>
      <w:r>
        <w:rPr>
          <w:rFonts w:ascii="Arial" w:hAnsi="Arial"/>
        </w:rPr>
        <w:t>reikalavimai</w:t>
      </w:r>
      <w:proofErr w:type="spellEnd"/>
      <w:r>
        <w:rPr>
          <w:rFonts w:ascii="Arial" w:hAnsi="Arial"/>
        </w:rPr>
        <w:t xml:space="preserve"> (OL-TR-IR-021 rev01) (cybernetic security requirements). </w:t>
      </w:r>
    </w:p>
    <w:p w:rsidR="00730187" w:rsidRPr="00730187" w:rsidRDefault="00730187" w:rsidP="00730187">
      <w:pPr>
        <w:spacing w:after="0" w:line="240" w:lineRule="auto"/>
        <w:rPr>
          <w:rFonts w:ascii="Arial" w:hAnsi="Arial" w:cs="Arial"/>
        </w:rPr>
      </w:pPr>
      <w:r>
        <w:rPr>
          <w:rFonts w:ascii="Arial" w:hAnsi="Arial"/>
        </w:rPr>
        <w:t xml:space="preserve">AVS2_Esamos </w:t>
      </w:r>
      <w:proofErr w:type="spellStart"/>
      <w:r>
        <w:rPr>
          <w:rFonts w:ascii="Arial" w:hAnsi="Arial"/>
        </w:rPr>
        <w:t>sistemos</w:t>
      </w:r>
      <w:proofErr w:type="spellEnd"/>
      <w:r>
        <w:rPr>
          <w:rFonts w:ascii="Arial" w:hAnsi="Arial"/>
        </w:rPr>
        <w:t xml:space="preserve"> </w:t>
      </w:r>
      <w:proofErr w:type="spellStart"/>
      <w:r>
        <w:rPr>
          <w:rFonts w:ascii="Arial" w:hAnsi="Arial"/>
        </w:rPr>
        <w:t>architektūra</w:t>
      </w:r>
      <w:proofErr w:type="spellEnd"/>
      <w:r>
        <w:rPr>
          <w:rFonts w:ascii="Arial" w:hAnsi="Arial"/>
        </w:rPr>
        <w:t xml:space="preserve"> (architecture of the existing system). </w:t>
      </w:r>
    </w:p>
    <w:p w:rsidR="00730187" w:rsidRDefault="00730187" w:rsidP="00730187">
      <w:pPr>
        <w:spacing w:after="0" w:line="240" w:lineRule="auto"/>
        <w:rPr>
          <w:rFonts w:ascii="Arial" w:hAnsi="Arial" w:cs="Arial"/>
        </w:rPr>
      </w:pPr>
      <w:r>
        <w:rPr>
          <w:rFonts w:ascii="Arial" w:hAnsi="Arial"/>
        </w:rPr>
        <w:t>AVS3_Kra</w:t>
      </w:r>
      <w:r w:rsidR="001650AA">
        <w:rPr>
          <w:rFonts w:ascii="Arial" w:hAnsi="Arial"/>
        </w:rPr>
        <w:t xml:space="preserve">nto LDS </w:t>
      </w:r>
      <w:proofErr w:type="spellStart"/>
      <w:proofErr w:type="gramStart"/>
      <w:r w:rsidR="001650AA">
        <w:rPr>
          <w:rFonts w:ascii="Arial" w:hAnsi="Arial"/>
        </w:rPr>
        <w:t>tikslumo</w:t>
      </w:r>
      <w:proofErr w:type="spellEnd"/>
      <w:r w:rsidR="001650AA">
        <w:rPr>
          <w:rFonts w:ascii="Arial" w:hAnsi="Arial"/>
        </w:rPr>
        <w:t xml:space="preserve">  </w:t>
      </w:r>
      <w:proofErr w:type="spellStart"/>
      <w:r w:rsidR="001650AA">
        <w:rPr>
          <w:rFonts w:ascii="Arial" w:hAnsi="Arial"/>
        </w:rPr>
        <w:t>reikalavimai</w:t>
      </w:r>
      <w:proofErr w:type="spellEnd"/>
      <w:proofErr w:type="gramEnd"/>
      <w:r w:rsidR="001650AA">
        <w:rPr>
          <w:rFonts w:ascii="Arial" w:hAnsi="Arial"/>
        </w:rPr>
        <w:t xml:space="preserve"> </w:t>
      </w:r>
      <w:r>
        <w:rPr>
          <w:rFonts w:ascii="Arial" w:hAnsi="Arial"/>
        </w:rPr>
        <w:t xml:space="preserve">(precision requirements for LDS). </w:t>
      </w:r>
    </w:p>
    <w:p w:rsidR="00730187" w:rsidRPr="00730187" w:rsidRDefault="00730187" w:rsidP="00730187">
      <w:pPr>
        <w:spacing w:after="0" w:line="240" w:lineRule="auto"/>
        <w:rPr>
          <w:rFonts w:ascii="Arial" w:hAnsi="Arial" w:cs="Arial"/>
        </w:rPr>
      </w:pPr>
      <w:r>
        <w:rPr>
          <w:rFonts w:ascii="Arial" w:hAnsi="Arial"/>
        </w:rPr>
        <w:t xml:space="preserve">AVS7_AVS </w:t>
      </w:r>
      <w:proofErr w:type="spellStart"/>
      <w:r>
        <w:rPr>
          <w:rFonts w:ascii="Arial" w:hAnsi="Arial"/>
        </w:rPr>
        <w:t>programavimo</w:t>
      </w:r>
      <w:proofErr w:type="spellEnd"/>
      <w:r>
        <w:rPr>
          <w:rFonts w:ascii="Arial" w:hAnsi="Arial"/>
        </w:rPr>
        <w:t xml:space="preserve"> </w:t>
      </w:r>
      <w:proofErr w:type="spellStart"/>
      <w:r>
        <w:rPr>
          <w:rFonts w:ascii="Arial" w:hAnsi="Arial"/>
        </w:rPr>
        <w:t>konfiguravimo</w:t>
      </w:r>
      <w:proofErr w:type="spellEnd"/>
      <w:r>
        <w:rPr>
          <w:rFonts w:ascii="Arial" w:hAnsi="Arial"/>
        </w:rPr>
        <w:t xml:space="preserve"> </w:t>
      </w:r>
      <w:proofErr w:type="spellStart"/>
      <w:r w:rsidR="001650AA">
        <w:rPr>
          <w:rFonts w:ascii="Arial" w:hAnsi="Arial"/>
        </w:rPr>
        <w:t>aktas</w:t>
      </w:r>
      <w:proofErr w:type="spellEnd"/>
      <w:r w:rsidR="001650AA">
        <w:rPr>
          <w:rFonts w:ascii="Arial" w:hAnsi="Arial"/>
        </w:rPr>
        <w:t xml:space="preserve"> (</w:t>
      </w:r>
      <w:r>
        <w:rPr>
          <w:rFonts w:ascii="Arial" w:hAnsi="Arial"/>
        </w:rPr>
        <w:t>ACS programming-configuration report).</w:t>
      </w:r>
    </w:p>
    <w:p w:rsidR="00730187" w:rsidRPr="00730187" w:rsidRDefault="00730187" w:rsidP="00730187">
      <w:pPr>
        <w:spacing w:after="0" w:line="240" w:lineRule="auto"/>
        <w:rPr>
          <w:rFonts w:ascii="Arial" w:hAnsi="Arial" w:cs="Arial"/>
        </w:rPr>
      </w:pPr>
      <w:r>
        <w:rPr>
          <w:rFonts w:ascii="Arial" w:hAnsi="Arial"/>
        </w:rPr>
        <w:t xml:space="preserve">AVS8_Reikalavimai </w:t>
      </w:r>
      <w:proofErr w:type="spellStart"/>
      <w:r>
        <w:rPr>
          <w:rFonts w:ascii="Arial" w:hAnsi="Arial"/>
        </w:rPr>
        <w:t>kompiuteriams</w:t>
      </w:r>
      <w:proofErr w:type="spellEnd"/>
      <w:r>
        <w:rPr>
          <w:rFonts w:ascii="Arial" w:hAnsi="Arial"/>
        </w:rPr>
        <w:t xml:space="preserve"> (requirements for computers).</w:t>
      </w:r>
    </w:p>
    <w:p w:rsidR="00730187" w:rsidRPr="00730187" w:rsidRDefault="00730187" w:rsidP="00730187">
      <w:pPr>
        <w:spacing w:after="0" w:line="240" w:lineRule="auto"/>
        <w:rPr>
          <w:rFonts w:ascii="Arial" w:hAnsi="Arial" w:cs="Arial"/>
        </w:rPr>
      </w:pPr>
      <w:r>
        <w:rPr>
          <w:rFonts w:ascii="Arial" w:hAnsi="Arial"/>
        </w:rPr>
        <w:t xml:space="preserve">AVS9_Reikalavimai </w:t>
      </w:r>
      <w:proofErr w:type="spellStart"/>
      <w:r w:rsidR="001650AA">
        <w:rPr>
          <w:rFonts w:ascii="Arial" w:hAnsi="Arial"/>
        </w:rPr>
        <w:t>dokumentacijai</w:t>
      </w:r>
      <w:proofErr w:type="spellEnd"/>
      <w:r w:rsidR="001650AA">
        <w:rPr>
          <w:rFonts w:ascii="Arial" w:hAnsi="Arial"/>
        </w:rPr>
        <w:t xml:space="preserve"> (</w:t>
      </w:r>
      <w:r>
        <w:rPr>
          <w:rFonts w:ascii="Arial" w:hAnsi="Arial"/>
        </w:rPr>
        <w:t>requirements for documentation).</w:t>
      </w:r>
    </w:p>
    <w:p w:rsidR="00722C1E" w:rsidRPr="00730187" w:rsidRDefault="00730187" w:rsidP="00730187">
      <w:pPr>
        <w:spacing w:after="0" w:line="240" w:lineRule="auto"/>
        <w:rPr>
          <w:rFonts w:ascii="Arial" w:hAnsi="Arial" w:cs="Arial"/>
        </w:rPr>
      </w:pPr>
      <w:r>
        <w:rPr>
          <w:rFonts w:ascii="Arial" w:hAnsi="Arial"/>
        </w:rPr>
        <w:t>AVS10_Technical Query</w:t>
      </w:r>
    </w:p>
    <w:p w:rsidR="009615E7" w:rsidRDefault="00D4440A" w:rsidP="00876F23">
      <w:pPr>
        <w:spacing w:after="0" w:line="240" w:lineRule="auto"/>
        <w:rPr>
          <w:rFonts w:ascii="Arial" w:hAnsi="Arial" w:cs="Arial"/>
        </w:rPr>
      </w:pPr>
      <w:r>
        <w:rPr>
          <w:rFonts w:ascii="Arial" w:hAnsi="Arial"/>
        </w:rPr>
        <w:t xml:space="preserve">Priedas_SOW_OLP02652_PVA_rev0 2024-11-22 and additional </w:t>
      </w:r>
      <w:proofErr w:type="spellStart"/>
      <w:r>
        <w:rPr>
          <w:rFonts w:ascii="Arial" w:hAnsi="Arial"/>
        </w:rPr>
        <w:t>attacments</w:t>
      </w:r>
      <w:proofErr w:type="spellEnd"/>
    </w:p>
    <w:p w:rsidR="009615E7" w:rsidRPr="00D07525" w:rsidRDefault="009615E7" w:rsidP="00876F23">
      <w:pPr>
        <w:spacing w:after="0" w:line="240" w:lineRule="auto"/>
        <w:rPr>
          <w:rFonts w:ascii="Arial" w:hAnsi="Arial" w:cs="Arial"/>
        </w:rPr>
      </w:pPr>
    </w:p>
    <w:p w:rsidR="0024400F" w:rsidRDefault="0024400F">
      <w:pPr>
        <w:rPr>
          <w:rFonts w:ascii="Arial" w:hAnsi="Arial" w:cs="Arial"/>
          <w:b/>
          <w:sz w:val="28"/>
          <w:szCs w:val="28"/>
        </w:rPr>
      </w:pPr>
      <w:r>
        <w:rPr>
          <w:rFonts w:ascii="Arial" w:hAnsi="Arial"/>
          <w:b/>
          <w:sz w:val="28"/>
        </w:rPr>
        <w:t>3. Description and specifics of work.</w:t>
      </w:r>
    </w:p>
    <w:p w:rsidR="0024400F" w:rsidRDefault="0024400F">
      <w:pPr>
        <w:rPr>
          <w:rFonts w:ascii="Arial" w:hAnsi="Arial" w:cs="Arial"/>
          <w:b/>
          <w:sz w:val="24"/>
          <w:szCs w:val="24"/>
        </w:rPr>
      </w:pPr>
      <w:r>
        <w:rPr>
          <w:rFonts w:ascii="Arial" w:hAnsi="Arial"/>
          <w:b/>
          <w:sz w:val="24"/>
        </w:rPr>
        <w:t>3.1. Work description.</w:t>
      </w:r>
    </w:p>
    <w:p w:rsidR="002D1902" w:rsidRPr="008272EB" w:rsidRDefault="002D1902" w:rsidP="006A1E18">
      <w:pPr>
        <w:jc w:val="both"/>
        <w:rPr>
          <w:rFonts w:ascii="Arial" w:hAnsi="Arial" w:cs="Arial"/>
        </w:rPr>
      </w:pPr>
      <w:r>
        <w:rPr>
          <w:rFonts w:ascii="Arial" w:hAnsi="Arial"/>
        </w:rPr>
        <w:t xml:space="preserve">3.1.1. A brief description of the current situation. </w:t>
      </w:r>
    </w:p>
    <w:p w:rsidR="00B561D9" w:rsidRPr="008272EB" w:rsidRDefault="00B561D9" w:rsidP="006A1E18">
      <w:pPr>
        <w:jc w:val="both"/>
        <w:rPr>
          <w:rFonts w:ascii="Arial" w:hAnsi="Arial" w:cs="Arial"/>
        </w:rPr>
      </w:pPr>
      <w:r>
        <w:rPr>
          <w:rFonts w:ascii="Arial" w:hAnsi="Arial"/>
        </w:rPr>
        <w:t xml:space="preserve">Pressure is measured at </w:t>
      </w:r>
      <w:proofErr w:type="spellStart"/>
      <w:r>
        <w:rPr>
          <w:rFonts w:ascii="Arial" w:hAnsi="Arial"/>
        </w:rPr>
        <w:t>at</w:t>
      </w:r>
      <w:proofErr w:type="spellEnd"/>
      <w:r>
        <w:rPr>
          <w:rFonts w:ascii="Arial" w:hAnsi="Arial"/>
        </w:rPr>
        <w:t xml:space="preserve"> the following four points (before and after the shutoff valves) (hereinafter – measuring points):  in OL pump house No 25, </w:t>
      </w:r>
      <w:proofErr w:type="spellStart"/>
      <w:r>
        <w:rPr>
          <w:rFonts w:ascii="Arial" w:hAnsi="Arial"/>
        </w:rPr>
        <w:t>Skuodas</w:t>
      </w:r>
      <w:proofErr w:type="spellEnd"/>
      <w:r>
        <w:rPr>
          <w:rFonts w:ascii="Arial" w:hAnsi="Arial"/>
        </w:rPr>
        <w:t xml:space="preserve"> intermediate valve station, </w:t>
      </w:r>
      <w:proofErr w:type="spellStart"/>
      <w:r>
        <w:rPr>
          <w:rFonts w:ascii="Arial" w:hAnsi="Arial"/>
        </w:rPr>
        <w:t>Lenkimai</w:t>
      </w:r>
      <w:proofErr w:type="spellEnd"/>
      <w:r>
        <w:rPr>
          <w:rFonts w:ascii="Arial" w:hAnsi="Arial"/>
        </w:rPr>
        <w:t xml:space="preserve"> intermediate valve station and Būtingė Terminal.  Pressure data is transmitted to </w:t>
      </w:r>
      <w:proofErr w:type="spellStart"/>
      <w:r>
        <w:rPr>
          <w:rFonts w:ascii="Arial" w:hAnsi="Arial"/>
        </w:rPr>
        <w:t>Modicon</w:t>
      </w:r>
      <w:proofErr w:type="spellEnd"/>
      <w:r>
        <w:rPr>
          <w:rFonts w:ascii="Arial" w:hAnsi="Arial"/>
        </w:rPr>
        <w:t xml:space="preserve"> M340 controllers located at each measuring point.  Computer KNPS1 collects data from all four controllers via an optic network, processes the data, detects leaks, calculates the location of the leak, etc.  A certain amount of data is archived in the KNPS2 computer. Būtingė Terminal operators can see data, graphs, messages, etc. on the </w:t>
      </w:r>
      <w:proofErr w:type="spellStart"/>
      <w:r>
        <w:rPr>
          <w:rFonts w:ascii="Arial" w:hAnsi="Arial"/>
        </w:rPr>
        <w:t>KNPS_oper</w:t>
      </w:r>
      <w:proofErr w:type="spellEnd"/>
      <w:r>
        <w:rPr>
          <w:rFonts w:ascii="Arial" w:hAnsi="Arial"/>
        </w:rPr>
        <w:t xml:space="preserve"> computer. The preliminary architecture of the existing onshore LDS is presented in Attachment </w:t>
      </w:r>
      <w:r w:rsidR="00980DE4">
        <w:rPr>
          <w:rFonts w:ascii="Arial" w:hAnsi="Arial"/>
        </w:rPr>
        <w:t>‘</w:t>
      </w:r>
      <w:r>
        <w:rPr>
          <w:rFonts w:ascii="Arial" w:hAnsi="Arial"/>
        </w:rPr>
        <w:t xml:space="preserve">AVS2_Esamos </w:t>
      </w:r>
      <w:proofErr w:type="spellStart"/>
      <w:r>
        <w:rPr>
          <w:rFonts w:ascii="Arial" w:hAnsi="Arial"/>
        </w:rPr>
        <w:t>sistemos</w:t>
      </w:r>
      <w:proofErr w:type="spellEnd"/>
      <w:r>
        <w:rPr>
          <w:rFonts w:ascii="Arial" w:hAnsi="Arial"/>
        </w:rPr>
        <w:t xml:space="preserve"> </w:t>
      </w:r>
      <w:proofErr w:type="spellStart"/>
      <w:r>
        <w:rPr>
          <w:rFonts w:ascii="Arial" w:hAnsi="Arial"/>
        </w:rPr>
        <w:t>architektūra</w:t>
      </w:r>
      <w:proofErr w:type="spellEnd"/>
      <w:r w:rsidR="00980DE4">
        <w:rPr>
          <w:rFonts w:ascii="Arial" w:hAnsi="Arial"/>
        </w:rPr>
        <w:t>’</w:t>
      </w:r>
      <w:r>
        <w:rPr>
          <w:rFonts w:ascii="Arial" w:hAnsi="Arial"/>
        </w:rPr>
        <w:t>.</w:t>
      </w:r>
    </w:p>
    <w:p w:rsidR="00025C9D" w:rsidRPr="008272EB" w:rsidRDefault="00025C9D" w:rsidP="006A1E18">
      <w:pPr>
        <w:jc w:val="both"/>
        <w:rPr>
          <w:rFonts w:ascii="Arial" w:hAnsi="Arial" w:cs="Arial"/>
        </w:rPr>
      </w:pPr>
      <w:r>
        <w:rPr>
          <w:rFonts w:ascii="Arial" w:hAnsi="Arial"/>
        </w:rPr>
        <w:t xml:space="preserve">p.s. It should be noted that communication between Būtingė Terminal, valve stations and OL pump houses is conducted via a single physical 4 core fiber optic cable.  These fibres are also used for other control systems. This cable does not have any </w:t>
      </w:r>
      <w:proofErr w:type="gramStart"/>
      <w:r>
        <w:rPr>
          <w:rFonts w:ascii="Arial" w:hAnsi="Arial"/>
        </w:rPr>
        <w:t>more free</w:t>
      </w:r>
      <w:proofErr w:type="gramEnd"/>
      <w:r>
        <w:rPr>
          <w:rFonts w:ascii="Arial" w:hAnsi="Arial"/>
        </w:rPr>
        <w:t xml:space="preserve"> core fibers.</w:t>
      </w:r>
    </w:p>
    <w:p w:rsidR="002D1902" w:rsidRPr="008272EB" w:rsidRDefault="002D1902" w:rsidP="006A1E18">
      <w:pPr>
        <w:jc w:val="both"/>
        <w:rPr>
          <w:rFonts w:ascii="Arial" w:hAnsi="Arial" w:cs="Arial"/>
        </w:rPr>
      </w:pPr>
      <w:r>
        <w:rPr>
          <w:rFonts w:ascii="Arial" w:hAnsi="Arial"/>
        </w:rPr>
        <w:t xml:space="preserve">3.1.2. Designing. </w:t>
      </w:r>
    </w:p>
    <w:p w:rsidR="00595289" w:rsidRDefault="00325F70" w:rsidP="006A1E18">
      <w:pPr>
        <w:jc w:val="both"/>
        <w:rPr>
          <w:rFonts w:ascii="Arial" w:hAnsi="Arial" w:cs="Arial"/>
        </w:rPr>
      </w:pPr>
      <w:r>
        <w:rPr>
          <w:rFonts w:ascii="Arial" w:hAnsi="Arial"/>
        </w:rPr>
        <w:t xml:space="preserve">Designing a new onshore LDS for the pipeline </w:t>
      </w:r>
      <w:proofErr w:type="spellStart"/>
      <w:r>
        <w:rPr>
          <w:rFonts w:ascii="Arial" w:hAnsi="Arial"/>
        </w:rPr>
        <w:t>Būtingė</w:t>
      </w:r>
      <w:proofErr w:type="spellEnd"/>
      <w:r>
        <w:rPr>
          <w:rFonts w:ascii="Arial" w:hAnsi="Arial"/>
        </w:rPr>
        <w:t xml:space="preserve"> Terminal–</w:t>
      </w:r>
      <w:proofErr w:type="spellStart"/>
      <w:r>
        <w:rPr>
          <w:rFonts w:ascii="Arial" w:hAnsi="Arial"/>
        </w:rPr>
        <w:t>Lenkimai</w:t>
      </w:r>
      <w:proofErr w:type="spellEnd"/>
      <w:r>
        <w:rPr>
          <w:rFonts w:ascii="Arial" w:hAnsi="Arial"/>
        </w:rPr>
        <w:t>–</w:t>
      </w:r>
      <w:proofErr w:type="spellStart"/>
      <w:r>
        <w:rPr>
          <w:rFonts w:ascii="Arial" w:hAnsi="Arial"/>
        </w:rPr>
        <w:t>Skuodas</w:t>
      </w:r>
      <w:proofErr w:type="spellEnd"/>
      <w:r>
        <w:rPr>
          <w:rFonts w:ascii="Arial" w:hAnsi="Arial"/>
        </w:rPr>
        <w:t xml:space="preserve">–ORLEN </w:t>
      </w:r>
      <w:proofErr w:type="spellStart"/>
      <w:r>
        <w:rPr>
          <w:rFonts w:ascii="Arial" w:hAnsi="Arial"/>
        </w:rPr>
        <w:t>Lietuva</w:t>
      </w:r>
      <w:proofErr w:type="spellEnd"/>
      <w:r>
        <w:rPr>
          <w:rFonts w:ascii="Arial" w:hAnsi="Arial"/>
        </w:rPr>
        <w:t xml:space="preserve">. Scopes of work, design requirements and other information for design are indicated in Attachment </w:t>
      </w:r>
      <w:r w:rsidR="00980DE4">
        <w:rPr>
          <w:rFonts w:ascii="Arial" w:hAnsi="Arial"/>
        </w:rPr>
        <w:t>‘</w:t>
      </w:r>
      <w:r>
        <w:rPr>
          <w:rFonts w:ascii="Arial" w:hAnsi="Arial"/>
        </w:rPr>
        <w:t>Priedas_SOW_OLP02652_PVA_rev0 2024-11-22</w:t>
      </w:r>
      <w:r w:rsidR="00980DE4">
        <w:rPr>
          <w:rFonts w:ascii="Arial" w:hAnsi="Arial"/>
        </w:rPr>
        <w:t>’</w:t>
      </w:r>
      <w:r>
        <w:rPr>
          <w:rFonts w:ascii="Arial" w:hAnsi="Arial"/>
        </w:rPr>
        <w:t xml:space="preserve"> (hereinafter – scope of design). </w:t>
      </w:r>
    </w:p>
    <w:p w:rsidR="00940BFD" w:rsidRPr="00C006E3" w:rsidRDefault="00940BFD" w:rsidP="006A1E18">
      <w:pPr>
        <w:jc w:val="both"/>
        <w:rPr>
          <w:rFonts w:ascii="Arial" w:hAnsi="Arial" w:cs="Arial"/>
        </w:rPr>
      </w:pPr>
      <w:r>
        <w:rPr>
          <w:rFonts w:ascii="Arial" w:hAnsi="Arial"/>
        </w:rPr>
        <w:lastRenderedPageBreak/>
        <w:t>p.s. Currently used pressure transmitters are UNIK 5000 PTX59J2-TC-A3-CA-H4-PR.</w:t>
      </w:r>
    </w:p>
    <w:p w:rsidR="006A1E18" w:rsidRPr="008272EB" w:rsidRDefault="008D4E3A" w:rsidP="006A1E18">
      <w:pPr>
        <w:jc w:val="both"/>
        <w:rPr>
          <w:rFonts w:ascii="Arial" w:hAnsi="Arial" w:cs="Arial"/>
        </w:rPr>
      </w:pPr>
      <w:r>
        <w:rPr>
          <w:rFonts w:ascii="Arial" w:hAnsi="Arial"/>
        </w:rPr>
        <w:t>Requirements for the newly designed onshore pipeline leak detection system:</w:t>
      </w:r>
    </w:p>
    <w:p w:rsidR="008D4E3A" w:rsidRPr="008272EB" w:rsidRDefault="008D4E3A" w:rsidP="006A1E18">
      <w:pPr>
        <w:jc w:val="both"/>
        <w:rPr>
          <w:rFonts w:ascii="Arial" w:hAnsi="Arial" w:cs="Arial"/>
        </w:rPr>
      </w:pPr>
      <w:r>
        <w:rPr>
          <w:rFonts w:ascii="Arial" w:hAnsi="Arial"/>
        </w:rPr>
        <w:t>The leak detection system shall inform the operator when a leak occurs in the pipeline. The onshore LDS system shall have a separate dedicated onshore LDS computer.</w:t>
      </w:r>
    </w:p>
    <w:p w:rsidR="00320ACB" w:rsidRPr="008272EB" w:rsidRDefault="00CF1194" w:rsidP="006A1E18">
      <w:pPr>
        <w:jc w:val="both"/>
        <w:rPr>
          <w:rFonts w:ascii="Arial" w:hAnsi="Arial" w:cs="Arial"/>
        </w:rPr>
      </w:pPr>
      <w:r>
        <w:rPr>
          <w:rFonts w:ascii="Arial" w:hAnsi="Arial"/>
        </w:rPr>
        <w:t xml:space="preserve">It is not planned to replace the field instruments and the points of their tie-ins, except where it is not possible to achieve the precision needed for leak detection.  All replacements shall be agreed with the Owner at the time of design. </w:t>
      </w:r>
    </w:p>
    <w:p w:rsidR="004A1317" w:rsidRPr="008272EB" w:rsidRDefault="004A1317" w:rsidP="004A1317">
      <w:pPr>
        <w:jc w:val="both"/>
        <w:rPr>
          <w:rFonts w:ascii="Arial" w:hAnsi="Arial" w:cs="Arial"/>
        </w:rPr>
      </w:pPr>
      <w:r>
        <w:rPr>
          <w:rFonts w:ascii="Arial" w:hAnsi="Arial"/>
        </w:rPr>
        <w:t xml:space="preserve">If necessary, the Contractor shall design and supply a new cabinet for computers and other equipment.  If a new cabinet is to be designed, it shall be equipped with a flue gas detection system. This requires extending the existing system. </w:t>
      </w:r>
    </w:p>
    <w:p w:rsidR="00CB2FB1" w:rsidRPr="008272EB" w:rsidRDefault="00CB2FB1" w:rsidP="006A1E18">
      <w:pPr>
        <w:jc w:val="both"/>
        <w:rPr>
          <w:rFonts w:ascii="Arial" w:hAnsi="Arial" w:cs="Arial"/>
        </w:rPr>
      </w:pPr>
      <w:r>
        <w:rPr>
          <w:rFonts w:ascii="Arial" w:hAnsi="Arial"/>
        </w:rPr>
        <w:t xml:space="preserve">Requirements for computers and software are provided in </w:t>
      </w:r>
      <w:r w:rsidR="001650AA">
        <w:rPr>
          <w:rFonts w:ascii="Arial" w:hAnsi="Arial"/>
        </w:rPr>
        <w:t>Attachment ‘</w:t>
      </w:r>
      <w:r>
        <w:rPr>
          <w:rFonts w:ascii="Arial" w:hAnsi="Arial"/>
        </w:rPr>
        <w:t xml:space="preserve">AVS8_Reikalavimai </w:t>
      </w:r>
      <w:proofErr w:type="spellStart"/>
      <w:r>
        <w:rPr>
          <w:rFonts w:ascii="Arial" w:hAnsi="Arial"/>
        </w:rPr>
        <w:t>kompiuteriams</w:t>
      </w:r>
      <w:proofErr w:type="spellEnd"/>
      <w:r w:rsidR="001650AA">
        <w:rPr>
          <w:rFonts w:ascii="Arial" w:hAnsi="Arial"/>
        </w:rPr>
        <w:t>’</w:t>
      </w:r>
    </w:p>
    <w:p w:rsidR="00320ACB" w:rsidRPr="008272EB" w:rsidRDefault="00320ACB" w:rsidP="008F605B">
      <w:pPr>
        <w:jc w:val="both"/>
        <w:rPr>
          <w:rFonts w:ascii="Arial" w:hAnsi="Arial" w:cs="Arial"/>
        </w:rPr>
      </w:pPr>
      <w:r>
        <w:rPr>
          <w:rFonts w:ascii="Arial" w:hAnsi="Arial"/>
        </w:rPr>
        <w:t xml:space="preserve">The new system shall be operational in both import and export regimes. </w:t>
      </w:r>
    </w:p>
    <w:p w:rsidR="00320ACB" w:rsidRPr="008272EB" w:rsidRDefault="00320ACB" w:rsidP="008F605B">
      <w:pPr>
        <w:jc w:val="both"/>
        <w:rPr>
          <w:rFonts w:ascii="Arial" w:hAnsi="Arial" w:cs="Arial"/>
        </w:rPr>
      </w:pPr>
      <w:r>
        <w:rPr>
          <w:rFonts w:ascii="Arial" w:hAnsi="Arial"/>
        </w:rPr>
        <w:t>A leak message shall be displayed on the operator's computer within 5 minutes of the occurrence of the leak.</w:t>
      </w:r>
    </w:p>
    <w:p w:rsidR="00482D6F" w:rsidRPr="008272EB" w:rsidRDefault="00482D6F" w:rsidP="008F605B">
      <w:pPr>
        <w:jc w:val="both"/>
        <w:rPr>
          <w:rFonts w:ascii="Arial" w:hAnsi="Arial" w:cs="Arial"/>
        </w:rPr>
      </w:pPr>
      <w:r>
        <w:rPr>
          <w:rFonts w:ascii="Arial" w:hAnsi="Arial"/>
        </w:rPr>
        <w:t>Leak, fault and similar messages shall be archived and shall be available for at least 5 years.</w:t>
      </w:r>
    </w:p>
    <w:p w:rsidR="00530B28" w:rsidRPr="008272EB" w:rsidRDefault="00320ACB" w:rsidP="008F605B">
      <w:pPr>
        <w:jc w:val="both"/>
        <w:rPr>
          <w:rFonts w:ascii="Arial" w:hAnsi="Arial" w:cs="Arial"/>
        </w:rPr>
      </w:pPr>
      <w:r>
        <w:rPr>
          <w:rFonts w:ascii="Arial" w:hAnsi="Arial"/>
        </w:rPr>
        <w:t>The minimum information to be provided in the message: the date, time, location of the leak from the nearest measuring point, the intensity of the leak (m3/h), the probability of the leak being detected (%).</w:t>
      </w:r>
    </w:p>
    <w:p w:rsidR="0039547C" w:rsidRPr="008272EB" w:rsidRDefault="0039547C" w:rsidP="008F605B">
      <w:pPr>
        <w:jc w:val="both"/>
        <w:rPr>
          <w:rFonts w:ascii="Arial" w:hAnsi="Arial" w:cs="Arial"/>
        </w:rPr>
      </w:pPr>
      <w:r>
        <w:rPr>
          <w:rFonts w:ascii="Arial" w:hAnsi="Arial"/>
        </w:rPr>
        <w:t>The message of a detected leak (provided within 5 minutes of the leak) shall contain the following information:</w:t>
      </w:r>
    </w:p>
    <w:p w:rsidR="0039547C" w:rsidRPr="008272EB" w:rsidRDefault="0039547C" w:rsidP="0039547C">
      <w:pPr>
        <w:ind w:left="1134"/>
        <w:jc w:val="both"/>
        <w:rPr>
          <w:rFonts w:ascii="Arial" w:hAnsi="Arial" w:cs="Arial"/>
        </w:rPr>
      </w:pPr>
      <w:r>
        <w:rPr>
          <w:rFonts w:ascii="Arial" w:hAnsi="Arial"/>
        </w:rPr>
        <w:t xml:space="preserve"> </w:t>
      </w:r>
      <w:r w:rsidR="001650AA">
        <w:rPr>
          <w:rFonts w:ascii="Arial" w:hAnsi="Arial"/>
        </w:rPr>
        <w:t>Date</w:t>
      </w:r>
      <w:r>
        <w:rPr>
          <w:rFonts w:ascii="Arial" w:hAnsi="Arial"/>
        </w:rPr>
        <w:t xml:space="preserve"> and time;</w:t>
      </w:r>
    </w:p>
    <w:p w:rsidR="0039547C" w:rsidRPr="008272EB" w:rsidRDefault="0039547C" w:rsidP="0039547C">
      <w:pPr>
        <w:ind w:left="1134"/>
        <w:jc w:val="both"/>
        <w:rPr>
          <w:rFonts w:ascii="Arial" w:hAnsi="Arial" w:cs="Arial"/>
        </w:rPr>
      </w:pPr>
      <w:r>
        <w:rPr>
          <w:rFonts w:ascii="Arial" w:hAnsi="Arial"/>
        </w:rPr>
        <w:t xml:space="preserve"> Leak place from the nearest measuring points (km); </w:t>
      </w:r>
    </w:p>
    <w:p w:rsidR="0039547C" w:rsidRPr="008272EB" w:rsidRDefault="0039547C" w:rsidP="0039547C">
      <w:pPr>
        <w:ind w:left="1134"/>
        <w:jc w:val="both"/>
        <w:rPr>
          <w:rFonts w:ascii="Arial" w:hAnsi="Arial" w:cs="Arial"/>
        </w:rPr>
      </w:pPr>
      <w:r>
        <w:rPr>
          <w:rFonts w:ascii="Arial" w:hAnsi="Arial"/>
        </w:rPr>
        <w:t xml:space="preserve"> </w:t>
      </w:r>
      <w:r w:rsidR="001650AA">
        <w:rPr>
          <w:rFonts w:ascii="Arial" w:hAnsi="Arial"/>
        </w:rPr>
        <w:t>Intensity</w:t>
      </w:r>
      <w:r>
        <w:rPr>
          <w:rFonts w:ascii="Arial" w:hAnsi="Arial"/>
        </w:rPr>
        <w:t xml:space="preserve"> (liters per second and m3/h);</w:t>
      </w:r>
    </w:p>
    <w:p w:rsidR="0039547C" w:rsidRPr="008272EB" w:rsidRDefault="0039547C" w:rsidP="0039547C">
      <w:pPr>
        <w:ind w:left="1134"/>
        <w:jc w:val="both"/>
        <w:rPr>
          <w:rFonts w:ascii="Arial" w:hAnsi="Arial" w:cs="Arial"/>
        </w:rPr>
      </w:pPr>
      <w:r>
        <w:rPr>
          <w:rFonts w:ascii="Arial" w:hAnsi="Arial"/>
        </w:rPr>
        <w:t xml:space="preserve"> </w:t>
      </w:r>
      <w:r w:rsidR="001650AA">
        <w:rPr>
          <w:rFonts w:ascii="Arial" w:hAnsi="Arial"/>
        </w:rPr>
        <w:t>Probability</w:t>
      </w:r>
      <w:r>
        <w:rPr>
          <w:rFonts w:ascii="Arial" w:hAnsi="Arial"/>
        </w:rPr>
        <w:t xml:space="preserve"> of detected leak (0 to 100%).</w:t>
      </w:r>
    </w:p>
    <w:p w:rsidR="0039547C" w:rsidRPr="008272EB" w:rsidRDefault="0039547C" w:rsidP="0039547C">
      <w:pPr>
        <w:ind w:left="1134"/>
        <w:jc w:val="both"/>
        <w:rPr>
          <w:rFonts w:ascii="Arial" w:hAnsi="Arial" w:cs="Arial"/>
        </w:rPr>
      </w:pPr>
      <w:r>
        <w:rPr>
          <w:rFonts w:ascii="Arial" w:hAnsi="Arial"/>
        </w:rPr>
        <w:t xml:space="preserve">All messages generated by the system without actual leak present shall be considered </w:t>
      </w:r>
      <w:r w:rsidR="00980DE4">
        <w:rPr>
          <w:rFonts w:ascii="Arial" w:hAnsi="Arial"/>
        </w:rPr>
        <w:t>erroneous</w:t>
      </w:r>
      <w:r>
        <w:rPr>
          <w:rFonts w:ascii="Arial" w:hAnsi="Arial"/>
        </w:rPr>
        <w:t>. The number of such messages shall be not more than one per month.</w:t>
      </w:r>
    </w:p>
    <w:p w:rsidR="0039547C" w:rsidRPr="008272EB" w:rsidRDefault="0039547C" w:rsidP="0039547C">
      <w:pPr>
        <w:ind w:left="1134"/>
        <w:jc w:val="both"/>
        <w:rPr>
          <w:rFonts w:ascii="Arial" w:hAnsi="Arial" w:cs="Arial"/>
        </w:rPr>
      </w:pPr>
      <w:r>
        <w:rPr>
          <w:rFonts w:ascii="Arial" w:hAnsi="Arial"/>
        </w:rPr>
        <w:t>All leak detection messages shall be generated by the system automatically.</w:t>
      </w:r>
    </w:p>
    <w:p w:rsidR="00530B28" w:rsidRPr="008272EB" w:rsidRDefault="00530B28" w:rsidP="003575E6">
      <w:pPr>
        <w:jc w:val="both"/>
        <w:rPr>
          <w:rFonts w:ascii="Arial" w:hAnsi="Arial" w:cs="Arial"/>
        </w:rPr>
      </w:pPr>
      <w:r>
        <w:rPr>
          <w:rFonts w:ascii="Arial" w:hAnsi="Arial"/>
        </w:rPr>
        <w:t xml:space="preserve">Accuracy requirements for the onshore LDS are set out in Attachment </w:t>
      </w:r>
      <w:r w:rsidR="00980DE4">
        <w:rPr>
          <w:rFonts w:ascii="Arial" w:hAnsi="Arial"/>
        </w:rPr>
        <w:t>‘</w:t>
      </w:r>
      <w:r>
        <w:rPr>
          <w:rFonts w:ascii="Arial" w:hAnsi="Arial"/>
        </w:rPr>
        <w:t>AVS3_K</w:t>
      </w:r>
      <w:r w:rsidR="00980DE4">
        <w:rPr>
          <w:rFonts w:ascii="Arial" w:hAnsi="Arial"/>
        </w:rPr>
        <w:t xml:space="preserve">ranto LDS </w:t>
      </w:r>
      <w:proofErr w:type="spellStart"/>
      <w:r w:rsidR="00980DE4">
        <w:rPr>
          <w:rFonts w:ascii="Arial" w:hAnsi="Arial"/>
        </w:rPr>
        <w:t>tikslumo</w:t>
      </w:r>
      <w:proofErr w:type="spellEnd"/>
      <w:r w:rsidR="00980DE4">
        <w:rPr>
          <w:rFonts w:ascii="Arial" w:hAnsi="Arial"/>
        </w:rPr>
        <w:t xml:space="preserve"> </w:t>
      </w:r>
      <w:proofErr w:type="spellStart"/>
      <w:r w:rsidR="00980DE4">
        <w:rPr>
          <w:rFonts w:ascii="Arial" w:hAnsi="Arial"/>
        </w:rPr>
        <w:t>reikalavimai</w:t>
      </w:r>
      <w:proofErr w:type="spellEnd"/>
      <w:r w:rsidR="00980DE4">
        <w:rPr>
          <w:rFonts w:ascii="Arial" w:hAnsi="Arial"/>
        </w:rPr>
        <w:t>’</w:t>
      </w:r>
      <w:r>
        <w:rPr>
          <w:rFonts w:ascii="Arial" w:hAnsi="Arial"/>
        </w:rPr>
        <w:t>.</w:t>
      </w:r>
    </w:p>
    <w:p w:rsidR="00D217C2" w:rsidRPr="006853E6" w:rsidRDefault="00730187" w:rsidP="003575E6">
      <w:pPr>
        <w:jc w:val="both"/>
        <w:rPr>
          <w:rFonts w:ascii="Arial" w:hAnsi="Arial" w:cs="Arial"/>
        </w:rPr>
      </w:pPr>
      <w:r>
        <w:rPr>
          <w:rFonts w:ascii="Arial" w:hAnsi="Arial"/>
        </w:rPr>
        <w:t>Design related to the leak detection system on the main pipeline is provided in Attachment 6 to the Scope and Requirements for the PCI Design.</w:t>
      </w:r>
    </w:p>
    <w:p w:rsidR="00435419" w:rsidRPr="008272EB" w:rsidRDefault="00435419" w:rsidP="0039547C">
      <w:pPr>
        <w:jc w:val="both"/>
        <w:rPr>
          <w:rFonts w:ascii="Arial" w:hAnsi="Arial" w:cs="Arial"/>
        </w:rPr>
      </w:pPr>
      <w:r>
        <w:rPr>
          <w:rFonts w:ascii="Arial" w:hAnsi="Arial"/>
        </w:rPr>
        <w:t>The system shall be possible to expand by connecting other main pipelines to such.</w:t>
      </w:r>
    </w:p>
    <w:p w:rsidR="00435419" w:rsidRDefault="00435419" w:rsidP="0039547C">
      <w:pPr>
        <w:jc w:val="both"/>
        <w:rPr>
          <w:rFonts w:ascii="Arial" w:hAnsi="Arial" w:cs="Arial"/>
        </w:rPr>
      </w:pPr>
      <w:r>
        <w:rPr>
          <w:rFonts w:ascii="Arial" w:hAnsi="Arial"/>
        </w:rPr>
        <w:lastRenderedPageBreak/>
        <w:t>The leak detection system shall be good for all sorts of crude oils or petroleum products with their density ranging from 0.7 to 1.0 kg/liter.</w:t>
      </w:r>
    </w:p>
    <w:p w:rsidR="00B077A8" w:rsidRPr="008272EB" w:rsidRDefault="002D1902" w:rsidP="00C452DC">
      <w:pPr>
        <w:jc w:val="both"/>
        <w:rPr>
          <w:rFonts w:ascii="Arial" w:hAnsi="Arial" w:cs="Arial"/>
        </w:rPr>
      </w:pPr>
      <w:r>
        <w:rPr>
          <w:rFonts w:ascii="Arial" w:hAnsi="Arial"/>
        </w:rPr>
        <w:t xml:space="preserve">3.1.3. Installation and testing of the onshore LDS. </w:t>
      </w:r>
    </w:p>
    <w:p w:rsidR="004959C7" w:rsidRPr="008272EB" w:rsidRDefault="004959C7" w:rsidP="004959C7">
      <w:pPr>
        <w:spacing w:after="0" w:line="240" w:lineRule="auto"/>
        <w:rPr>
          <w:rFonts w:ascii="Arial" w:hAnsi="Arial" w:cs="Arial"/>
          <w:bCs/>
        </w:rPr>
      </w:pPr>
      <w:r>
        <w:rPr>
          <w:rFonts w:ascii="Arial" w:hAnsi="Arial"/>
        </w:rPr>
        <w:t>Installation of the new onshore LDS following successful factory acceptance tests (dismantling the existing equipment, installing new equipment, checking SAT/SIT loops, etc.)</w:t>
      </w:r>
    </w:p>
    <w:p w:rsidR="002D1902" w:rsidRPr="008272EB" w:rsidRDefault="002D1902" w:rsidP="002D1902">
      <w:pPr>
        <w:autoSpaceDE w:val="0"/>
        <w:autoSpaceDN w:val="0"/>
        <w:adjustRightInd w:val="0"/>
        <w:spacing w:after="0" w:line="240" w:lineRule="auto"/>
        <w:rPr>
          <w:rFonts w:ascii="Arial" w:hAnsi="Arial" w:cs="Arial"/>
          <w:bCs/>
        </w:rPr>
      </w:pPr>
      <w:r>
        <w:rPr>
          <w:rFonts w:ascii="Arial" w:hAnsi="Arial"/>
        </w:rPr>
        <w:t xml:space="preserve">Performing programming and testing related to changes (if any designed) made to the flue gas detection system. </w:t>
      </w:r>
    </w:p>
    <w:p w:rsidR="002D1902" w:rsidRPr="008272EB" w:rsidRDefault="002D1902" w:rsidP="004959C7">
      <w:pPr>
        <w:autoSpaceDE w:val="0"/>
        <w:autoSpaceDN w:val="0"/>
        <w:adjustRightInd w:val="0"/>
        <w:spacing w:after="0" w:line="240" w:lineRule="auto"/>
        <w:rPr>
          <w:rFonts w:ascii="Arial" w:hAnsi="Arial" w:cs="Arial"/>
          <w:bCs/>
        </w:rPr>
      </w:pPr>
    </w:p>
    <w:p w:rsidR="004959C7" w:rsidRPr="008272EB" w:rsidRDefault="002D1902" w:rsidP="004959C7">
      <w:pPr>
        <w:autoSpaceDE w:val="0"/>
        <w:autoSpaceDN w:val="0"/>
        <w:adjustRightInd w:val="0"/>
        <w:spacing w:after="0" w:line="240" w:lineRule="auto"/>
        <w:rPr>
          <w:rFonts w:ascii="Arial" w:hAnsi="Arial" w:cs="Arial"/>
          <w:bCs/>
        </w:rPr>
      </w:pPr>
      <w:r>
        <w:rPr>
          <w:rFonts w:ascii="Arial" w:hAnsi="Arial"/>
        </w:rPr>
        <w:t xml:space="preserve">3.1.4. Commissioning and testing. Commission and testing of the new onshore LDS shall be attended by the Contractor for immediate rectification of faults if any. </w:t>
      </w:r>
    </w:p>
    <w:p w:rsidR="004959C7" w:rsidRPr="008272EB" w:rsidRDefault="004959C7" w:rsidP="004959C7">
      <w:pPr>
        <w:autoSpaceDE w:val="0"/>
        <w:autoSpaceDN w:val="0"/>
        <w:adjustRightInd w:val="0"/>
        <w:spacing w:after="0" w:line="240" w:lineRule="auto"/>
        <w:rPr>
          <w:rFonts w:ascii="Arial" w:hAnsi="Arial" w:cs="Arial"/>
          <w:bCs/>
        </w:rPr>
      </w:pPr>
    </w:p>
    <w:p w:rsidR="000A6A3C" w:rsidRPr="008272EB" w:rsidRDefault="005A4873" w:rsidP="00C452DC">
      <w:pPr>
        <w:pStyle w:val="ListParagraph"/>
        <w:ind w:left="0"/>
        <w:jc w:val="both"/>
        <w:rPr>
          <w:rFonts w:ascii="Arial" w:hAnsi="Arial" w:cs="Arial"/>
        </w:rPr>
      </w:pPr>
      <w:r>
        <w:rPr>
          <w:rFonts w:ascii="Arial" w:hAnsi="Arial"/>
        </w:rPr>
        <w:t>3.1.5. Handing the system over to the Owner.  Training the operators, maintenance personnel.</w:t>
      </w:r>
    </w:p>
    <w:p w:rsidR="005A4873" w:rsidRPr="008272EB" w:rsidRDefault="005A4873" w:rsidP="00C452DC">
      <w:pPr>
        <w:pStyle w:val="ListParagraph"/>
        <w:ind w:left="0"/>
        <w:jc w:val="both"/>
        <w:rPr>
          <w:rFonts w:ascii="Arial" w:hAnsi="Arial" w:cs="Arial"/>
          <w:b/>
          <w:u w:val="single"/>
        </w:rPr>
      </w:pPr>
    </w:p>
    <w:p w:rsidR="0024400F" w:rsidRDefault="0024400F">
      <w:pPr>
        <w:rPr>
          <w:rFonts w:ascii="Arial" w:hAnsi="Arial" w:cs="Arial"/>
          <w:b/>
          <w:sz w:val="24"/>
          <w:szCs w:val="24"/>
        </w:rPr>
      </w:pPr>
      <w:r>
        <w:rPr>
          <w:rFonts w:ascii="Arial" w:hAnsi="Arial"/>
          <w:b/>
          <w:sz w:val="24"/>
        </w:rPr>
        <w:t>3.2. Special requirements (if any).</w:t>
      </w:r>
    </w:p>
    <w:p w:rsidR="000B2C31" w:rsidRPr="008272EB" w:rsidRDefault="00191E59" w:rsidP="00A77B3C">
      <w:pPr>
        <w:jc w:val="both"/>
        <w:rPr>
          <w:rFonts w:ascii="Arial" w:hAnsi="Arial" w:cs="Arial"/>
        </w:rPr>
      </w:pPr>
      <w:r>
        <w:rPr>
          <w:rFonts w:ascii="Arial" w:hAnsi="Arial"/>
        </w:rPr>
        <w:t>3.2.1. For 5 years following the upgraded/new system installation, commissioning date, the Contractor shall fix any flaws or defects, where such exceed the minimal technical parameters indicated in the table below, free of charge. The defects shall be eliminated (fixed) within 3 months from the date of the claim submitted by e-mail.</w:t>
      </w:r>
    </w:p>
    <w:p w:rsidR="00A77B3C" w:rsidRPr="00A77B3C" w:rsidRDefault="00191E59" w:rsidP="00A77B3C">
      <w:pPr>
        <w:spacing w:after="0" w:line="240" w:lineRule="auto"/>
        <w:rPr>
          <w:rFonts w:ascii="Arial" w:hAnsi="Arial" w:cs="Arial"/>
          <w:bCs/>
        </w:rPr>
      </w:pPr>
      <w:r>
        <w:rPr>
          <w:rFonts w:ascii="Arial" w:hAnsi="Arial"/>
        </w:rPr>
        <w:t xml:space="preserve">3.2.2. If the Contractor is going to perform works in milestones, the Contractor shall agree with the Owner on the time and possibility to perform these works.   Furthermore, the Contractor shall specify in its proposal the preliminary dates and duration of separate milestones, the scope of planned work and outline the essential aspects of the work. </w:t>
      </w:r>
    </w:p>
    <w:p w:rsidR="00A77B3C" w:rsidRDefault="00A77B3C" w:rsidP="00A77B3C">
      <w:pPr>
        <w:spacing w:after="0" w:line="240" w:lineRule="auto"/>
        <w:rPr>
          <w:rFonts w:ascii="Arial" w:hAnsi="Arial" w:cs="Arial"/>
          <w:bCs/>
        </w:rPr>
      </w:pPr>
    </w:p>
    <w:p w:rsidR="00A77B3C" w:rsidRPr="00A77B3C" w:rsidRDefault="00191E59" w:rsidP="00A77B3C">
      <w:pPr>
        <w:spacing w:after="0" w:line="240" w:lineRule="auto"/>
        <w:rPr>
          <w:rFonts w:ascii="Arial" w:hAnsi="Arial" w:cs="Arial"/>
          <w:bCs/>
        </w:rPr>
      </w:pPr>
      <w:r>
        <w:rPr>
          <w:rFonts w:ascii="Arial" w:hAnsi="Arial"/>
        </w:rPr>
        <w:t xml:space="preserve">3.2.3. If the Contractor expects milestone payments, its proposal shall include a milestone payment schedule (e.g. after approval of design, after FAT, etc.) with a maximum of </w:t>
      </w:r>
      <w:r w:rsidR="00980DE4">
        <w:rPr>
          <w:rFonts w:ascii="Arial" w:hAnsi="Arial"/>
        </w:rPr>
        <w:t>5 payments</w:t>
      </w:r>
      <w:r>
        <w:rPr>
          <w:rFonts w:ascii="Arial" w:hAnsi="Arial"/>
        </w:rPr>
        <w:t>.</w:t>
      </w:r>
    </w:p>
    <w:p w:rsidR="00A77B3C" w:rsidRDefault="00A77B3C" w:rsidP="00A77B3C">
      <w:pPr>
        <w:jc w:val="both"/>
        <w:rPr>
          <w:rFonts w:ascii="Arial" w:hAnsi="Arial" w:cs="Arial"/>
          <w:color w:val="92D050"/>
        </w:rPr>
      </w:pPr>
    </w:p>
    <w:p w:rsidR="00356BF6" w:rsidRPr="00356BF6" w:rsidRDefault="00191E59" w:rsidP="00A77B3C">
      <w:pPr>
        <w:jc w:val="both"/>
        <w:rPr>
          <w:rFonts w:ascii="Arial" w:hAnsi="Arial" w:cs="Arial"/>
        </w:rPr>
      </w:pPr>
      <w:r>
        <w:rPr>
          <w:rFonts w:ascii="Arial" w:hAnsi="Arial"/>
        </w:rPr>
        <w:t>3.2.4. The Contractor’s proposal shall include a detailed cost estimate split into:</w:t>
      </w:r>
    </w:p>
    <w:p w:rsidR="00356BF6" w:rsidRPr="00356BF6" w:rsidRDefault="00356BF6" w:rsidP="00A77B3C">
      <w:pPr>
        <w:jc w:val="both"/>
        <w:rPr>
          <w:rFonts w:ascii="Arial" w:hAnsi="Arial" w:cs="Arial"/>
        </w:rPr>
      </w:pPr>
      <w:r>
        <w:rPr>
          <w:rFonts w:ascii="Arial" w:hAnsi="Arial"/>
        </w:rPr>
        <w:t>Engineering (designing);</w:t>
      </w:r>
    </w:p>
    <w:p w:rsidR="00356BF6" w:rsidRPr="00356BF6" w:rsidRDefault="00356BF6" w:rsidP="00A77B3C">
      <w:pPr>
        <w:jc w:val="both"/>
        <w:rPr>
          <w:rFonts w:ascii="Arial" w:hAnsi="Arial" w:cs="Arial"/>
        </w:rPr>
      </w:pPr>
      <w:r>
        <w:rPr>
          <w:rFonts w:ascii="Arial" w:hAnsi="Arial"/>
        </w:rPr>
        <w:t>Materials;</w:t>
      </w:r>
    </w:p>
    <w:p w:rsidR="00356BF6" w:rsidRPr="00356BF6" w:rsidRDefault="00356BF6" w:rsidP="00A77B3C">
      <w:pPr>
        <w:jc w:val="both"/>
        <w:rPr>
          <w:rFonts w:ascii="Arial" w:hAnsi="Arial" w:cs="Arial"/>
        </w:rPr>
      </w:pPr>
      <w:r>
        <w:rPr>
          <w:rFonts w:ascii="Arial" w:hAnsi="Arial"/>
        </w:rPr>
        <w:t xml:space="preserve">Programming; </w:t>
      </w:r>
    </w:p>
    <w:p w:rsidR="00356BF6" w:rsidRPr="00356BF6" w:rsidRDefault="00356BF6" w:rsidP="00A77B3C">
      <w:pPr>
        <w:jc w:val="both"/>
        <w:rPr>
          <w:rFonts w:ascii="Arial" w:hAnsi="Arial" w:cs="Arial"/>
        </w:rPr>
      </w:pPr>
      <w:r>
        <w:rPr>
          <w:rFonts w:ascii="Arial" w:hAnsi="Arial"/>
        </w:rPr>
        <w:t>Installation;</w:t>
      </w:r>
    </w:p>
    <w:p w:rsidR="00356BF6" w:rsidRPr="00356BF6" w:rsidRDefault="00356BF6" w:rsidP="00A77B3C">
      <w:pPr>
        <w:jc w:val="both"/>
        <w:rPr>
          <w:rFonts w:ascii="Arial" w:hAnsi="Arial" w:cs="Arial"/>
        </w:rPr>
      </w:pPr>
      <w:r>
        <w:rPr>
          <w:rFonts w:ascii="Arial" w:hAnsi="Arial"/>
        </w:rPr>
        <w:t xml:space="preserve">Submission of documentation. </w:t>
      </w:r>
    </w:p>
    <w:p w:rsidR="00662B51" w:rsidRDefault="00662B51" w:rsidP="00435419">
      <w:pPr>
        <w:spacing w:after="0" w:line="240" w:lineRule="auto"/>
        <w:rPr>
          <w:rFonts w:ascii="Arial" w:hAnsi="Arial" w:cs="Arial"/>
          <w:bCs/>
        </w:rPr>
      </w:pPr>
    </w:p>
    <w:p w:rsidR="0024400F" w:rsidRDefault="000E5C65">
      <w:pPr>
        <w:rPr>
          <w:rFonts w:ascii="Arial" w:hAnsi="Arial" w:cs="Arial"/>
          <w:b/>
          <w:sz w:val="24"/>
          <w:szCs w:val="24"/>
        </w:rPr>
      </w:pPr>
      <w:r>
        <w:rPr>
          <w:rFonts w:ascii="Arial" w:hAnsi="Arial"/>
          <w:b/>
          <w:sz w:val="24"/>
        </w:rPr>
        <w:t>3.3. Requirements for work execution and documentation.</w:t>
      </w:r>
    </w:p>
    <w:p w:rsidR="00933308" w:rsidRDefault="00933308">
      <w:pPr>
        <w:rPr>
          <w:rFonts w:ascii="Arial" w:hAnsi="Arial" w:cs="Arial"/>
          <w:i/>
          <w:color w:val="808080" w:themeColor="background1" w:themeShade="80"/>
        </w:rPr>
        <w:sectPr w:rsidR="00933308" w:rsidSect="00933308">
          <w:type w:val="continuous"/>
          <w:pgSz w:w="11906" w:h="16838"/>
          <w:pgMar w:top="1701" w:right="567" w:bottom="1134" w:left="1701" w:header="567" w:footer="567" w:gutter="0"/>
          <w:cols w:space="1296"/>
          <w:docGrid w:linePitch="360"/>
        </w:sectPr>
      </w:pPr>
    </w:p>
    <w:p w:rsidR="00C756A0" w:rsidRPr="00441940" w:rsidRDefault="00191E59">
      <w:pPr>
        <w:rPr>
          <w:rFonts w:ascii="Arial" w:hAnsi="Arial" w:cs="Arial"/>
          <w:sz w:val="24"/>
          <w:szCs w:val="24"/>
        </w:rPr>
      </w:pPr>
      <w:r>
        <w:rPr>
          <w:rFonts w:ascii="Arial" w:hAnsi="Arial"/>
          <w:sz w:val="24"/>
        </w:rPr>
        <w:t xml:space="preserve">3.3.1. In addition to the documentation specified in the Scope of Design Work, the Contractor shall submit the documentation indicated in Attachment </w:t>
      </w:r>
      <w:r w:rsidR="001650AA">
        <w:rPr>
          <w:rFonts w:ascii="Arial" w:hAnsi="Arial"/>
          <w:sz w:val="24"/>
        </w:rPr>
        <w:t>‘</w:t>
      </w:r>
      <w:r>
        <w:rPr>
          <w:rFonts w:ascii="Arial" w:hAnsi="Arial"/>
          <w:sz w:val="24"/>
        </w:rPr>
        <w:t xml:space="preserve">AVS9_Reikalavimai </w:t>
      </w:r>
      <w:proofErr w:type="spellStart"/>
      <w:r>
        <w:rPr>
          <w:rFonts w:ascii="Arial" w:hAnsi="Arial"/>
          <w:sz w:val="24"/>
        </w:rPr>
        <w:t>dokumentacijai</w:t>
      </w:r>
      <w:proofErr w:type="spellEnd"/>
      <w:r w:rsidR="001650AA">
        <w:rPr>
          <w:rFonts w:ascii="Arial" w:hAnsi="Arial"/>
          <w:sz w:val="24"/>
        </w:rPr>
        <w:t>’</w:t>
      </w:r>
      <w:r>
        <w:rPr>
          <w:rFonts w:ascii="Arial" w:hAnsi="Arial"/>
          <w:sz w:val="24"/>
        </w:rPr>
        <w:t>.</w:t>
      </w:r>
    </w:p>
    <w:p w:rsidR="008307F2" w:rsidRPr="008272EB" w:rsidRDefault="00191E59">
      <w:pPr>
        <w:rPr>
          <w:rFonts w:ascii="Arial" w:hAnsi="Arial" w:cs="Arial"/>
          <w:sz w:val="24"/>
          <w:szCs w:val="24"/>
        </w:rPr>
      </w:pPr>
      <w:r>
        <w:rPr>
          <w:rFonts w:ascii="Arial" w:hAnsi="Arial"/>
          <w:sz w:val="24"/>
        </w:rPr>
        <w:t xml:space="preserve">3.3.2. The Contractor shall submit technical questions, proposals, etc. in the form provided in Attachment </w:t>
      </w:r>
      <w:r w:rsidR="001650AA">
        <w:rPr>
          <w:rFonts w:ascii="Arial" w:hAnsi="Arial"/>
          <w:sz w:val="24"/>
        </w:rPr>
        <w:t>‘</w:t>
      </w:r>
      <w:r>
        <w:rPr>
          <w:rFonts w:ascii="Arial" w:hAnsi="Arial"/>
          <w:sz w:val="24"/>
        </w:rPr>
        <w:t>AVS10_Technical Query</w:t>
      </w:r>
      <w:r w:rsidR="001650AA">
        <w:rPr>
          <w:rFonts w:ascii="Arial" w:hAnsi="Arial"/>
          <w:sz w:val="24"/>
        </w:rPr>
        <w:t>’</w:t>
      </w:r>
      <w:r>
        <w:rPr>
          <w:rFonts w:ascii="Arial" w:hAnsi="Arial"/>
          <w:sz w:val="24"/>
        </w:rPr>
        <w:t xml:space="preserve">. </w:t>
      </w:r>
    </w:p>
    <w:p w:rsidR="005A4873" w:rsidRPr="008272EB" w:rsidRDefault="00191E59" w:rsidP="005A4873">
      <w:pPr>
        <w:autoSpaceDE w:val="0"/>
        <w:autoSpaceDN w:val="0"/>
        <w:adjustRightInd w:val="0"/>
        <w:spacing w:after="0" w:line="240" w:lineRule="auto"/>
        <w:rPr>
          <w:rFonts w:ascii="Arial" w:hAnsi="Arial" w:cs="Arial"/>
          <w:bCs/>
        </w:rPr>
      </w:pPr>
      <w:r>
        <w:rPr>
          <w:rFonts w:ascii="Arial" w:hAnsi="Arial"/>
        </w:rPr>
        <w:lastRenderedPageBreak/>
        <w:t>3.3.3. Requirements for documentation and completion of works are set out in Paragraphs 3.3, 6, 7.</w:t>
      </w:r>
    </w:p>
    <w:p w:rsidR="005A4873" w:rsidRDefault="005A4873">
      <w:pPr>
        <w:rPr>
          <w:rFonts w:ascii="Arial" w:hAnsi="Arial" w:cs="Arial"/>
          <w:sz w:val="24"/>
          <w:szCs w:val="24"/>
        </w:rPr>
      </w:pPr>
    </w:p>
    <w:p w:rsidR="00475E28" w:rsidRPr="008272EB" w:rsidRDefault="00475E28">
      <w:pPr>
        <w:rPr>
          <w:rFonts w:ascii="Arial" w:hAnsi="Arial" w:cs="Arial"/>
          <w:sz w:val="24"/>
          <w:szCs w:val="24"/>
        </w:rPr>
      </w:pPr>
      <w:r>
        <w:rPr>
          <w:rFonts w:ascii="Arial" w:hAnsi="Arial"/>
          <w:sz w:val="24"/>
        </w:rPr>
        <w:t xml:space="preserve">3.3.4. The Contractor (or subcontractor) carrying out installation work in operating electrical facilities shall have the authorizations necessary for such work (in accordance with the normative acts of the Republic of Lithuania). </w:t>
      </w:r>
    </w:p>
    <w:p w:rsidR="0024400F" w:rsidRDefault="0024400F">
      <w:pPr>
        <w:rPr>
          <w:rFonts w:ascii="Arial" w:hAnsi="Arial" w:cs="Arial"/>
          <w:b/>
          <w:sz w:val="24"/>
          <w:szCs w:val="24"/>
        </w:rPr>
      </w:pPr>
      <w:r>
        <w:rPr>
          <w:rFonts w:ascii="Arial" w:hAnsi="Arial"/>
          <w:b/>
          <w:sz w:val="24"/>
        </w:rPr>
        <w:t>3.4. Qualification requirements for Contractor.</w:t>
      </w:r>
    </w:p>
    <w:p w:rsidR="00220277" w:rsidRDefault="00191E59" w:rsidP="00E22D5D">
      <w:pPr>
        <w:rPr>
          <w:rFonts w:ascii="Arial" w:hAnsi="Arial" w:cs="Arial"/>
        </w:rPr>
      </w:pPr>
      <w:r>
        <w:rPr>
          <w:rFonts w:ascii="Arial" w:hAnsi="Arial"/>
        </w:rPr>
        <w:t>3.4.1. The Contractor shall be experienced with this type of projects.  The Contractor shall submit a list of similar projects completed in the last 3 years.</w:t>
      </w:r>
    </w:p>
    <w:p w:rsidR="00662B51" w:rsidRPr="00662B51" w:rsidRDefault="00191E59" w:rsidP="001650AA">
      <w:pPr>
        <w:autoSpaceDE w:val="0"/>
        <w:autoSpaceDN w:val="0"/>
        <w:adjustRightInd w:val="0"/>
        <w:spacing w:after="0" w:line="240" w:lineRule="auto"/>
        <w:rPr>
          <w:rFonts w:ascii="Arial" w:hAnsi="Arial" w:cs="Arial"/>
        </w:rPr>
      </w:pPr>
      <w:r>
        <w:rPr>
          <w:rFonts w:ascii="Arial" w:hAnsi="Arial"/>
        </w:rPr>
        <w:t xml:space="preserve">3.4.2. The Contractor shall present the list of subcontractors (if any) and copies of their certificates granting </w:t>
      </w:r>
      <w:r w:rsidR="00662B51">
        <w:rPr>
          <w:rFonts w:ascii="Arial" w:hAnsi="Arial"/>
        </w:rPr>
        <w:t xml:space="preserve">the right to perform such work as required by the applicable legislation.   All subcontractors are subject to Owner’s approval. </w:t>
      </w:r>
    </w:p>
    <w:p w:rsidR="0024400F" w:rsidRDefault="0024400F">
      <w:pPr>
        <w:rPr>
          <w:rFonts w:ascii="Arial" w:hAnsi="Arial" w:cs="Arial"/>
          <w:b/>
          <w:sz w:val="28"/>
          <w:szCs w:val="28"/>
        </w:rPr>
      </w:pPr>
      <w:r>
        <w:rPr>
          <w:rFonts w:ascii="Arial" w:hAnsi="Arial"/>
          <w:b/>
          <w:sz w:val="28"/>
        </w:rPr>
        <w:t>4. Materials, equipment, and services to be provided by the Owner.</w:t>
      </w:r>
    </w:p>
    <w:p w:rsidR="00EB479C" w:rsidRPr="004842B9" w:rsidRDefault="00435419" w:rsidP="00F24C9A">
      <w:pPr>
        <w:pStyle w:val="Heading2"/>
        <w:spacing w:line="276" w:lineRule="auto"/>
        <w:ind w:right="-539"/>
        <w:rPr>
          <w:rFonts w:ascii="Arial" w:hAnsi="Arial" w:cs="Arial"/>
          <w:sz w:val="22"/>
          <w:szCs w:val="22"/>
        </w:rPr>
      </w:pPr>
      <w:r>
        <w:rPr>
          <w:rFonts w:ascii="Arial" w:hAnsi="Arial"/>
          <w:sz w:val="22"/>
        </w:rPr>
        <w:t>The Owner will not provide any materials, equipment or services.</w:t>
      </w:r>
    </w:p>
    <w:p w:rsidR="00F24C9A" w:rsidRPr="00F24C9A" w:rsidRDefault="00F24C9A" w:rsidP="00F24C9A"/>
    <w:p w:rsidR="0024400F" w:rsidRDefault="0024400F">
      <w:pPr>
        <w:rPr>
          <w:rFonts w:ascii="Arial" w:hAnsi="Arial" w:cs="Arial"/>
          <w:b/>
          <w:sz w:val="28"/>
          <w:szCs w:val="28"/>
        </w:rPr>
      </w:pPr>
      <w:r>
        <w:rPr>
          <w:rFonts w:ascii="Arial" w:hAnsi="Arial"/>
          <w:b/>
          <w:sz w:val="28"/>
        </w:rPr>
        <w:t>5. Materials, equipment, and services to be provided by the Contractor.</w:t>
      </w:r>
    </w:p>
    <w:p w:rsidR="00283BB7" w:rsidRDefault="003D485B" w:rsidP="003D485B">
      <w:pPr>
        <w:autoSpaceDE w:val="0"/>
        <w:autoSpaceDN w:val="0"/>
        <w:adjustRightInd w:val="0"/>
        <w:spacing w:after="0" w:line="240" w:lineRule="auto"/>
        <w:rPr>
          <w:rFonts w:ascii="Arial" w:hAnsi="Arial" w:cs="Arial"/>
        </w:rPr>
      </w:pPr>
      <w:r>
        <w:rPr>
          <w:rFonts w:ascii="Arial" w:hAnsi="Arial"/>
        </w:rPr>
        <w:t>5.1. The Contractor shall provide all materials required for the implementation of the project.  The Contractor shall also supply materials not included in the specification but necessary to complete the project in accordance with this Scope of Work</w:t>
      </w:r>
      <w:r w:rsidR="00980DE4">
        <w:rPr>
          <w:rFonts w:ascii="Arial" w:hAnsi="Arial"/>
        </w:rPr>
        <w:t>.</w:t>
      </w:r>
      <w:r w:rsidR="001650AA">
        <w:rPr>
          <w:rFonts w:ascii="Arial" w:hAnsi="Arial"/>
        </w:rPr>
        <w:t xml:space="preserve"> The</w:t>
      </w:r>
      <w:r>
        <w:rPr>
          <w:rFonts w:ascii="Arial" w:hAnsi="Arial"/>
        </w:rPr>
        <w:t xml:space="preserve"> proposal shall cover all works that are described or specified in the drawings, specifications, scope of design work, etc. Any minor works not specified in the drawings or specifications but necessary to ensure work functionality and completeness shall be considered as included in the proposal price.</w:t>
      </w:r>
    </w:p>
    <w:p w:rsidR="00F04C59" w:rsidRDefault="003D485B" w:rsidP="003D485B">
      <w:pPr>
        <w:spacing w:after="0" w:line="240" w:lineRule="auto"/>
        <w:rPr>
          <w:rFonts w:ascii="Arial" w:hAnsi="Arial" w:cs="Arial"/>
        </w:rPr>
      </w:pPr>
      <w:r>
        <w:rPr>
          <w:rFonts w:ascii="Arial" w:hAnsi="Arial"/>
        </w:rPr>
        <w:t>5.2. At least a 3-year warranty shall be provided for the hardware.</w:t>
      </w:r>
    </w:p>
    <w:p w:rsidR="00926AAF" w:rsidRDefault="00926AAF" w:rsidP="003D485B">
      <w:pPr>
        <w:spacing w:after="0" w:line="240" w:lineRule="auto"/>
        <w:rPr>
          <w:rFonts w:ascii="Arial" w:hAnsi="Arial" w:cs="Arial"/>
        </w:rPr>
      </w:pPr>
      <w:r>
        <w:rPr>
          <w:rFonts w:ascii="Arial" w:hAnsi="Arial"/>
        </w:rPr>
        <w:t>The supplied equipment shall have at least a 5-year life cycle.</w:t>
      </w:r>
    </w:p>
    <w:p w:rsidR="00F04C59" w:rsidRPr="003D485B" w:rsidRDefault="003D485B" w:rsidP="003D485B">
      <w:pPr>
        <w:spacing w:after="0" w:line="240" w:lineRule="auto"/>
        <w:rPr>
          <w:rFonts w:ascii="Arial" w:hAnsi="Arial" w:cs="Arial"/>
        </w:rPr>
      </w:pPr>
      <w:r>
        <w:rPr>
          <w:rFonts w:ascii="Arial" w:hAnsi="Arial"/>
        </w:rPr>
        <w:t xml:space="preserve">5.3. All supplied hardware shall be new. </w:t>
      </w:r>
      <w:r w:rsidR="001650AA">
        <w:rPr>
          <w:rFonts w:ascii="Arial" w:hAnsi="Arial"/>
        </w:rPr>
        <w:t>If several</w:t>
      </w:r>
      <w:r>
        <w:rPr>
          <w:rFonts w:ascii="Arial" w:hAnsi="Arial"/>
        </w:rPr>
        <w:t xml:space="preserve"> versions are available, the latest upgraded version shall be used.</w:t>
      </w:r>
    </w:p>
    <w:p w:rsidR="003D485B" w:rsidRPr="003D485B" w:rsidRDefault="003D485B" w:rsidP="003D485B">
      <w:pPr>
        <w:spacing w:after="0" w:line="240" w:lineRule="auto"/>
        <w:rPr>
          <w:rFonts w:ascii="Arial" w:hAnsi="Arial" w:cs="Arial"/>
        </w:rPr>
      </w:pPr>
      <w:r>
        <w:rPr>
          <w:rFonts w:ascii="Arial" w:hAnsi="Arial"/>
        </w:rPr>
        <w:t>5.4. All the equipment and materials supplied shall have the necessary certificates and quality documents (specified in the Technical Requirements);</w:t>
      </w:r>
    </w:p>
    <w:p w:rsidR="00AE3D20" w:rsidRPr="003D485B" w:rsidRDefault="003D485B" w:rsidP="003D485B">
      <w:pPr>
        <w:spacing w:after="0" w:line="240" w:lineRule="auto"/>
        <w:rPr>
          <w:rFonts w:ascii="Arial" w:hAnsi="Arial" w:cs="Arial"/>
        </w:rPr>
      </w:pPr>
      <w:r>
        <w:rPr>
          <w:rFonts w:ascii="Arial" w:hAnsi="Arial"/>
        </w:rPr>
        <w:t>5.5. The Contractor’s scope shall include FAT, SAT and SIT procedures.</w:t>
      </w:r>
    </w:p>
    <w:p w:rsidR="0036201B" w:rsidRPr="003D485B" w:rsidRDefault="003D485B" w:rsidP="003D485B">
      <w:pPr>
        <w:jc w:val="both"/>
        <w:rPr>
          <w:rFonts w:ascii="Arial" w:hAnsi="Arial" w:cs="Arial"/>
        </w:rPr>
      </w:pPr>
      <w:r>
        <w:rPr>
          <w:rFonts w:ascii="Arial" w:hAnsi="Arial"/>
        </w:rPr>
        <w:t xml:space="preserve">5.6. The Contractor’s scope shall include the testing of the system required for the acceptance of the new onshore LDS by the Owner. </w:t>
      </w:r>
    </w:p>
    <w:p w:rsidR="003379B4" w:rsidRPr="003D485B" w:rsidRDefault="00FA620B" w:rsidP="003D485B">
      <w:pPr>
        <w:jc w:val="both"/>
        <w:rPr>
          <w:rFonts w:ascii="Arial" w:hAnsi="Arial" w:cs="Arial"/>
        </w:rPr>
      </w:pPr>
      <w:r>
        <w:rPr>
          <w:rFonts w:ascii="Arial" w:hAnsi="Arial"/>
        </w:rPr>
        <w:t xml:space="preserve">5.7. The Contractor shall provide an optimal quantity of spares for rapid restoration of system functionality to be delivered to the Owner immediately after the handover of the onshore LDS to the Owner. </w:t>
      </w:r>
    </w:p>
    <w:p w:rsidR="00662B51" w:rsidRPr="003D485B" w:rsidRDefault="00FA620B" w:rsidP="003D485B">
      <w:pPr>
        <w:jc w:val="both"/>
        <w:rPr>
          <w:rFonts w:ascii="Arial" w:hAnsi="Arial" w:cs="Arial"/>
        </w:rPr>
      </w:pPr>
      <w:r>
        <w:rPr>
          <w:rFonts w:ascii="Arial" w:hAnsi="Arial"/>
        </w:rPr>
        <w:t>5.8. Design errors affecting the testing, installation, handover of the system shall be rectified by the Contractor at its own expense and without affecting the work schedule.</w:t>
      </w:r>
    </w:p>
    <w:p w:rsidR="00662B51" w:rsidRPr="003D485B" w:rsidRDefault="00FA620B" w:rsidP="003D485B">
      <w:pPr>
        <w:jc w:val="both"/>
        <w:rPr>
          <w:rFonts w:ascii="Arial" w:hAnsi="Arial" w:cs="Arial"/>
        </w:rPr>
      </w:pPr>
      <w:r>
        <w:rPr>
          <w:rFonts w:ascii="Arial" w:hAnsi="Arial"/>
        </w:rPr>
        <w:t>5.9. Costs associated with the clearance of materials shall be included in the proposal.</w:t>
      </w:r>
    </w:p>
    <w:p w:rsidR="00F24870" w:rsidRPr="004004E7" w:rsidRDefault="00FA620B" w:rsidP="003D485B">
      <w:pPr>
        <w:jc w:val="both"/>
        <w:rPr>
          <w:rFonts w:ascii="Arial" w:hAnsi="Arial" w:cs="Arial"/>
        </w:rPr>
      </w:pPr>
      <w:r>
        <w:rPr>
          <w:rFonts w:ascii="Arial" w:hAnsi="Arial"/>
        </w:rPr>
        <w:t>5.10. Equipment damaged during the testing or handover of the onshore LDS shall be immediately replaced at the Contractor’s expense (without the use of the spares referred to in Paragraph 5.7).</w:t>
      </w:r>
    </w:p>
    <w:p w:rsidR="00876F23" w:rsidRPr="00DF584D" w:rsidRDefault="00876F23" w:rsidP="00876F23">
      <w:pPr>
        <w:spacing w:after="0" w:line="240" w:lineRule="auto"/>
        <w:rPr>
          <w:rFonts w:ascii="Arial" w:hAnsi="Arial" w:cs="Arial"/>
        </w:rPr>
      </w:pPr>
    </w:p>
    <w:p w:rsidR="0024400F" w:rsidRDefault="0024400F">
      <w:pPr>
        <w:rPr>
          <w:rFonts w:ascii="Arial" w:hAnsi="Arial" w:cs="Arial"/>
          <w:b/>
          <w:sz w:val="28"/>
          <w:szCs w:val="28"/>
        </w:rPr>
      </w:pPr>
      <w:r>
        <w:rPr>
          <w:rFonts w:ascii="Arial" w:hAnsi="Arial"/>
          <w:b/>
          <w:sz w:val="28"/>
        </w:rPr>
        <w:lastRenderedPageBreak/>
        <w:t>6. Requirements for work completion.</w:t>
      </w:r>
    </w:p>
    <w:p w:rsidR="00125514" w:rsidRPr="00DF584D" w:rsidRDefault="00DF584D" w:rsidP="00876F23">
      <w:pPr>
        <w:spacing w:after="0" w:line="240" w:lineRule="auto"/>
        <w:rPr>
          <w:rFonts w:ascii="Arial" w:hAnsi="Arial" w:cs="Arial"/>
        </w:rPr>
      </w:pPr>
      <w:r>
        <w:rPr>
          <w:rFonts w:ascii="Arial" w:hAnsi="Arial"/>
        </w:rPr>
        <w:t>6.1. Review of proposed solutions and agreement with the Owner.</w:t>
      </w:r>
    </w:p>
    <w:p w:rsidR="00125514" w:rsidRPr="00DF584D" w:rsidRDefault="00DF584D" w:rsidP="00876F23">
      <w:pPr>
        <w:spacing w:after="0" w:line="240" w:lineRule="auto"/>
        <w:rPr>
          <w:rFonts w:ascii="Arial" w:hAnsi="Arial" w:cs="Arial"/>
        </w:rPr>
      </w:pPr>
      <w:r>
        <w:rPr>
          <w:rFonts w:ascii="Arial" w:hAnsi="Arial"/>
        </w:rPr>
        <w:t>6.2. Development of the design.</w:t>
      </w:r>
    </w:p>
    <w:p w:rsidR="00125514" w:rsidRPr="00DF584D" w:rsidRDefault="00DF584D" w:rsidP="00876F23">
      <w:pPr>
        <w:spacing w:after="0" w:line="240" w:lineRule="auto"/>
        <w:rPr>
          <w:rFonts w:ascii="Arial" w:hAnsi="Arial" w:cs="Arial"/>
        </w:rPr>
      </w:pPr>
      <w:r>
        <w:rPr>
          <w:rFonts w:ascii="Arial" w:hAnsi="Arial"/>
        </w:rPr>
        <w:t>6.3. Installation of equipment.</w:t>
      </w:r>
    </w:p>
    <w:p w:rsidR="00C0447E" w:rsidRPr="00DF584D" w:rsidRDefault="00DF584D" w:rsidP="00876F23">
      <w:pPr>
        <w:spacing w:after="0" w:line="240" w:lineRule="auto"/>
        <w:rPr>
          <w:rFonts w:ascii="Arial" w:hAnsi="Arial" w:cs="Arial"/>
        </w:rPr>
      </w:pPr>
      <w:r>
        <w:rPr>
          <w:rFonts w:ascii="Arial" w:hAnsi="Arial"/>
        </w:rPr>
        <w:t>6.4. Commissioning.</w:t>
      </w:r>
    </w:p>
    <w:p w:rsidR="007F7D03" w:rsidRPr="00DF584D" w:rsidRDefault="00DF584D" w:rsidP="00876F23">
      <w:pPr>
        <w:spacing w:after="0" w:line="240" w:lineRule="auto"/>
        <w:rPr>
          <w:rFonts w:ascii="Arial" w:hAnsi="Arial" w:cs="Arial"/>
        </w:rPr>
      </w:pPr>
      <w:r>
        <w:rPr>
          <w:rFonts w:ascii="Arial" w:hAnsi="Arial"/>
        </w:rPr>
        <w:t>6.5. Removal of dismantled equipment (within the scope of the design).</w:t>
      </w:r>
    </w:p>
    <w:p w:rsidR="00F83B8C" w:rsidRPr="00DF584D" w:rsidRDefault="00DF584D" w:rsidP="00876F23">
      <w:pPr>
        <w:spacing w:after="0" w:line="240" w:lineRule="auto"/>
        <w:rPr>
          <w:rFonts w:ascii="Arial" w:hAnsi="Arial" w:cs="Arial"/>
        </w:rPr>
      </w:pPr>
      <w:r>
        <w:rPr>
          <w:rFonts w:ascii="Arial" w:hAnsi="Arial"/>
        </w:rPr>
        <w:t>6.6. Presentation of the following in soft version (USB) after completion of works:</w:t>
      </w:r>
    </w:p>
    <w:p w:rsidR="00F83B8C" w:rsidRPr="00DF584D" w:rsidRDefault="00DF584D" w:rsidP="00876F23">
      <w:pPr>
        <w:spacing w:after="0" w:line="240" w:lineRule="auto"/>
        <w:rPr>
          <w:rFonts w:ascii="Arial" w:hAnsi="Arial" w:cs="Arial"/>
        </w:rPr>
      </w:pPr>
      <w:r>
        <w:rPr>
          <w:rFonts w:ascii="Arial" w:hAnsi="Arial"/>
        </w:rPr>
        <w:t>6.6.1. Installed equipment configuration software (if any was used);</w:t>
      </w:r>
    </w:p>
    <w:p w:rsidR="00017AF4" w:rsidRPr="00DF584D" w:rsidRDefault="00DF584D" w:rsidP="00876F23">
      <w:pPr>
        <w:spacing w:after="0" w:line="240" w:lineRule="auto"/>
        <w:rPr>
          <w:rFonts w:ascii="Arial" w:hAnsi="Arial" w:cs="Arial"/>
        </w:rPr>
      </w:pPr>
      <w:r>
        <w:rPr>
          <w:rFonts w:ascii="Arial" w:hAnsi="Arial"/>
        </w:rPr>
        <w:t>6.6.2. Controller configuration files, backup copies, databases, etc</w:t>
      </w:r>
      <w:proofErr w:type="gramStart"/>
      <w:r>
        <w:rPr>
          <w:rFonts w:ascii="Arial" w:hAnsi="Arial"/>
        </w:rPr>
        <w:t>.;</w:t>
      </w:r>
      <w:proofErr w:type="gramEnd"/>
    </w:p>
    <w:p w:rsidR="00F83B8C" w:rsidRPr="00DF584D" w:rsidRDefault="00DF584D" w:rsidP="00876F23">
      <w:pPr>
        <w:spacing w:after="0" w:line="240" w:lineRule="auto"/>
        <w:rPr>
          <w:rFonts w:ascii="Arial" w:hAnsi="Arial" w:cs="Arial"/>
        </w:rPr>
      </w:pPr>
      <w:r>
        <w:rPr>
          <w:rFonts w:ascii="Arial" w:hAnsi="Arial"/>
        </w:rPr>
        <w:t>6.7. Presentation of the following in soft version (USB) or hard copy after completion of works:</w:t>
      </w:r>
    </w:p>
    <w:p w:rsidR="000402C3" w:rsidRPr="00DF584D" w:rsidRDefault="00DF584D" w:rsidP="00876F23">
      <w:pPr>
        <w:spacing w:after="0" w:line="240" w:lineRule="auto"/>
        <w:rPr>
          <w:rFonts w:ascii="Arial" w:hAnsi="Arial" w:cs="Arial"/>
        </w:rPr>
      </w:pPr>
      <w:r>
        <w:rPr>
          <w:rFonts w:ascii="Arial" w:hAnsi="Arial"/>
        </w:rPr>
        <w:t>6.7.1. Newly created (or modified) software users, passwords, network addresses, settings, other information</w:t>
      </w:r>
      <w:r w:rsidR="001650AA">
        <w:rPr>
          <w:rFonts w:ascii="Arial" w:hAnsi="Arial"/>
        </w:rPr>
        <w:t>,</w:t>
      </w:r>
      <w:r>
        <w:rPr>
          <w:rFonts w:ascii="Arial" w:hAnsi="Arial"/>
        </w:rPr>
        <w:t xml:space="preserve"> which is required for further maintenance and troubleshooting;</w:t>
      </w:r>
    </w:p>
    <w:p w:rsidR="000402C3" w:rsidRPr="00DF584D" w:rsidRDefault="00DF584D" w:rsidP="00876F23">
      <w:pPr>
        <w:spacing w:after="0" w:line="240" w:lineRule="auto"/>
        <w:rPr>
          <w:rFonts w:ascii="Arial" w:hAnsi="Arial" w:cs="Arial"/>
        </w:rPr>
      </w:pPr>
      <w:r>
        <w:rPr>
          <w:rFonts w:ascii="Arial" w:hAnsi="Arial"/>
        </w:rPr>
        <w:t>6.7.2. Newly installed (or upgraded/expanded) software licenses.</w:t>
      </w:r>
    </w:p>
    <w:p w:rsidR="002808AB" w:rsidRPr="00980DE4" w:rsidRDefault="00DF584D" w:rsidP="00876F23">
      <w:pPr>
        <w:spacing w:after="0" w:line="240" w:lineRule="auto"/>
        <w:rPr>
          <w:rFonts w:ascii="Arial" w:hAnsi="Arial" w:cs="Arial"/>
          <w:lang w:val="lt-LT"/>
        </w:rPr>
      </w:pPr>
      <w:r>
        <w:rPr>
          <w:rFonts w:ascii="Arial" w:hAnsi="Arial"/>
        </w:rPr>
        <w:t>6.8. Contractor shall provide training for:</w:t>
      </w:r>
    </w:p>
    <w:p w:rsidR="006401B4" w:rsidRDefault="00DF584D" w:rsidP="00876F23">
      <w:pPr>
        <w:pStyle w:val="ListParagraph"/>
        <w:spacing w:after="0" w:line="240" w:lineRule="auto"/>
        <w:ind w:left="0"/>
        <w:rPr>
          <w:rFonts w:ascii="Arial" w:hAnsi="Arial" w:cs="Arial"/>
        </w:rPr>
      </w:pPr>
      <w:r>
        <w:rPr>
          <w:rFonts w:ascii="Arial" w:hAnsi="Arial"/>
        </w:rPr>
        <w:t xml:space="preserve">6.8.1. Process personnel, in case of any changes in the operation of the system or implementation of an important innovation, etc. </w:t>
      </w:r>
    </w:p>
    <w:p w:rsidR="00472FE6" w:rsidRDefault="00472FE6" w:rsidP="00472FE6">
      <w:pPr>
        <w:pStyle w:val="ListParagraph"/>
        <w:spacing w:after="0" w:line="240" w:lineRule="auto"/>
        <w:ind w:left="0" w:firstLine="567"/>
        <w:rPr>
          <w:rFonts w:ascii="Arial" w:hAnsi="Arial" w:cs="Arial"/>
        </w:rPr>
      </w:pPr>
    </w:p>
    <w:p w:rsidR="00472FE6" w:rsidRDefault="00472FE6" w:rsidP="00876F23">
      <w:pPr>
        <w:pStyle w:val="ListParagraph"/>
        <w:spacing w:after="0" w:line="240" w:lineRule="auto"/>
        <w:ind w:left="0"/>
        <w:rPr>
          <w:rFonts w:ascii="Arial" w:hAnsi="Arial" w:cs="Arial"/>
        </w:rPr>
      </w:pPr>
    </w:p>
    <w:p w:rsidR="00472FE6" w:rsidRPr="002808AB" w:rsidRDefault="00472FE6" w:rsidP="00876F23">
      <w:pPr>
        <w:pStyle w:val="ListParagraph"/>
        <w:spacing w:after="0" w:line="240" w:lineRule="auto"/>
        <w:ind w:left="0"/>
        <w:rPr>
          <w:rFonts w:ascii="Arial" w:hAnsi="Arial" w:cs="Arial"/>
        </w:rPr>
      </w:pPr>
    </w:p>
    <w:p w:rsidR="0024400F" w:rsidRDefault="0024400F">
      <w:pPr>
        <w:rPr>
          <w:rFonts w:ascii="Arial" w:hAnsi="Arial" w:cs="Arial"/>
          <w:b/>
          <w:sz w:val="28"/>
          <w:szCs w:val="28"/>
        </w:rPr>
      </w:pPr>
      <w:r>
        <w:rPr>
          <w:rFonts w:ascii="Arial" w:hAnsi="Arial"/>
          <w:b/>
          <w:sz w:val="28"/>
        </w:rPr>
        <w:t>7. Requirements for work acceptance.</w:t>
      </w:r>
    </w:p>
    <w:p w:rsidR="00D34CDC" w:rsidRDefault="00712403" w:rsidP="00876F23">
      <w:pPr>
        <w:spacing w:after="0" w:line="240" w:lineRule="auto"/>
        <w:jc w:val="both"/>
        <w:rPr>
          <w:rFonts w:ascii="Arial" w:hAnsi="Arial" w:cs="Arial"/>
        </w:rPr>
      </w:pPr>
      <w:r>
        <w:rPr>
          <w:rFonts w:ascii="Arial" w:hAnsi="Arial"/>
        </w:rPr>
        <w:t>7.1. The works shall be considered fully completed when, in accordance with the procedure applicable by ORLEN Lietuva, an ACS Programming/Configuration Work Handover and Acceptance Statement (Attachment AVS7 ‘ACS Programming-Configuration Report’) is issued and all deficiencies specified therein rectified. Documentation submitted by the Contractor must also include a USB flash drive containing AS BUILT design drawings in .</w:t>
      </w:r>
      <w:proofErr w:type="spellStart"/>
      <w:r>
        <w:rPr>
          <w:rFonts w:ascii="Arial" w:hAnsi="Arial"/>
        </w:rPr>
        <w:t>dwg</w:t>
      </w:r>
      <w:proofErr w:type="spellEnd"/>
      <w:r>
        <w:rPr>
          <w:rFonts w:ascii="Arial" w:hAnsi="Arial"/>
        </w:rPr>
        <w:t xml:space="preserve"> format as well as data needed for the completion of works (Section 6).</w:t>
      </w:r>
    </w:p>
    <w:p w:rsidR="00B87664" w:rsidRDefault="00B87664" w:rsidP="00B87664">
      <w:pPr>
        <w:spacing w:after="0" w:line="240" w:lineRule="auto"/>
        <w:jc w:val="both"/>
        <w:rPr>
          <w:rFonts w:ascii="Arial" w:hAnsi="Arial" w:cs="Arial"/>
        </w:rPr>
      </w:pPr>
    </w:p>
    <w:p w:rsidR="00B87664" w:rsidRPr="00966BFC" w:rsidRDefault="00712403" w:rsidP="00B87664">
      <w:pPr>
        <w:spacing w:after="0" w:line="240" w:lineRule="auto"/>
        <w:jc w:val="both"/>
        <w:rPr>
          <w:rFonts w:ascii="Arial" w:hAnsi="Arial" w:cs="Arial"/>
        </w:rPr>
      </w:pPr>
      <w:r>
        <w:rPr>
          <w:rFonts w:ascii="Arial" w:hAnsi="Arial"/>
        </w:rPr>
        <w:t xml:space="preserve">7.2. All design drawings shall be marked </w:t>
      </w:r>
      <w:r>
        <w:rPr>
          <w:rFonts w:ascii="Arial" w:hAnsi="Arial"/>
          <w:i/>
          <w:iCs/>
        </w:rPr>
        <w:t>AS-BUILT</w:t>
      </w:r>
      <w:r>
        <w:rPr>
          <w:rFonts w:ascii="Arial" w:hAnsi="Arial"/>
        </w:rPr>
        <w:t xml:space="preserve">, signed by the Contractor </w:t>
      </w:r>
      <w:r w:rsidR="00B87664">
        <w:rPr>
          <w:rFonts w:ascii="Arial" w:hAnsi="Arial"/>
        </w:rPr>
        <w:t>and handed over to the Owner (1 electronic copy and 2 hard copies). The Contractor shall submit to the project manager the detailed engineering design on a USB stick prepared for transfer to the archive in accordance with the OL archiving requirements.</w:t>
      </w:r>
    </w:p>
    <w:p w:rsidR="00876F23" w:rsidRDefault="00876F23" w:rsidP="00876F23">
      <w:pPr>
        <w:spacing w:after="0" w:line="240" w:lineRule="auto"/>
        <w:jc w:val="both"/>
        <w:rPr>
          <w:rFonts w:ascii="Arial" w:hAnsi="Arial" w:cs="Arial"/>
        </w:rPr>
      </w:pPr>
    </w:p>
    <w:p w:rsidR="00823F72" w:rsidRPr="00823F72" w:rsidRDefault="00712403" w:rsidP="00823F72">
      <w:pPr>
        <w:spacing w:after="0" w:line="240" w:lineRule="auto"/>
        <w:jc w:val="both"/>
        <w:rPr>
          <w:rFonts w:ascii="Arial" w:hAnsi="Arial" w:cs="Arial"/>
        </w:rPr>
      </w:pPr>
      <w:r>
        <w:rPr>
          <w:rFonts w:ascii="Arial" w:hAnsi="Arial"/>
        </w:rPr>
        <w:t>7.3. Upon completion of the works, the Contractor shall deliver the technical documentation in accordance with the requirements of the normative acts of the Republic of Lithuania and the Owner.</w:t>
      </w:r>
    </w:p>
    <w:p w:rsidR="00823F72" w:rsidRDefault="00823F72" w:rsidP="00876F23">
      <w:pPr>
        <w:spacing w:after="0" w:line="240" w:lineRule="auto"/>
        <w:jc w:val="both"/>
        <w:rPr>
          <w:rFonts w:ascii="Arial" w:hAnsi="Arial" w:cs="Arial"/>
        </w:rPr>
      </w:pPr>
    </w:p>
    <w:p w:rsidR="0024400F" w:rsidRDefault="0024400F">
      <w:pPr>
        <w:rPr>
          <w:rFonts w:ascii="Arial" w:hAnsi="Arial" w:cs="Arial"/>
          <w:b/>
          <w:sz w:val="28"/>
          <w:szCs w:val="28"/>
        </w:rPr>
      </w:pPr>
      <w:r>
        <w:rPr>
          <w:rFonts w:ascii="Arial" w:hAnsi="Arial"/>
          <w:b/>
          <w:sz w:val="28"/>
        </w:rPr>
        <w:t>8. Requirements for work schedule.</w:t>
      </w:r>
    </w:p>
    <w:p w:rsidR="00506B56" w:rsidRDefault="00506B56" w:rsidP="00506B56">
      <w:pPr>
        <w:spacing w:after="0" w:line="240" w:lineRule="auto"/>
        <w:ind w:right="-30"/>
        <w:jc w:val="both"/>
        <w:rPr>
          <w:rFonts w:ascii="Arial" w:hAnsi="Arial" w:cs="Arial"/>
        </w:rPr>
      </w:pPr>
      <w:r>
        <w:rPr>
          <w:rFonts w:ascii="Arial" w:hAnsi="Arial"/>
        </w:rPr>
        <w:t xml:space="preserve">Contractor shall present its detailed </w:t>
      </w:r>
      <w:r w:rsidR="00980DE4">
        <w:rPr>
          <w:rFonts w:ascii="Arial" w:hAnsi="Arial"/>
        </w:rPr>
        <w:t xml:space="preserve">work </w:t>
      </w:r>
      <w:r w:rsidR="00980DE4">
        <w:rPr>
          <w:rFonts w:ascii="Arial" w:hAnsi="Arial"/>
          <w:color w:val="000000"/>
        </w:rPr>
        <w:t>and</w:t>
      </w:r>
      <w:r>
        <w:rPr>
          <w:rFonts w:ascii="Arial" w:hAnsi="Arial"/>
        </w:rPr>
        <w:t xml:space="preserve"> payment milestone schedule detailed (split) by years, months and works performed. Payment for materials and works will be executed based on such schedule.</w:t>
      </w:r>
    </w:p>
    <w:p w:rsidR="005A27C3" w:rsidRDefault="005A27C3" w:rsidP="00A77B3C">
      <w:pPr>
        <w:spacing w:after="0" w:line="240" w:lineRule="auto"/>
        <w:ind w:right="-30"/>
        <w:jc w:val="both"/>
        <w:rPr>
          <w:rFonts w:ascii="Arial" w:hAnsi="Arial"/>
        </w:rPr>
      </w:pPr>
      <w:r>
        <w:rPr>
          <w:rFonts w:ascii="Arial" w:hAnsi="Arial"/>
        </w:rPr>
        <w:t>Designing - during the calendar year of 2025.</w:t>
      </w:r>
    </w:p>
    <w:p w:rsidR="00A77B3C" w:rsidRPr="007467E9" w:rsidRDefault="005A27C3" w:rsidP="00A77B3C">
      <w:pPr>
        <w:spacing w:after="0" w:line="240" w:lineRule="auto"/>
        <w:ind w:right="-30"/>
        <w:jc w:val="both"/>
        <w:rPr>
          <w:rFonts w:ascii="Arial" w:hAnsi="Arial" w:cs="Arial"/>
        </w:rPr>
      </w:pPr>
      <w:r>
        <w:rPr>
          <w:rFonts w:ascii="Arial" w:hAnsi="Arial"/>
        </w:rPr>
        <w:t>Implementation w</w:t>
      </w:r>
      <w:r w:rsidR="00A77B3C">
        <w:rPr>
          <w:rFonts w:ascii="Arial" w:hAnsi="Arial"/>
        </w:rPr>
        <w:t xml:space="preserve">orks shall be completed and handed over the Owner </w:t>
      </w:r>
      <w:r>
        <w:rPr>
          <w:rFonts w:ascii="Arial" w:hAnsi="Arial"/>
        </w:rPr>
        <w:t>until 2026 may 16</w:t>
      </w:r>
      <w:r w:rsidR="00A77B3C">
        <w:rPr>
          <w:rFonts w:ascii="Arial" w:hAnsi="Arial"/>
        </w:rPr>
        <w:t xml:space="preserve">. </w:t>
      </w:r>
    </w:p>
    <w:p w:rsidR="00A77B3C" w:rsidRDefault="00A77B3C" w:rsidP="00A77B3C">
      <w:pPr>
        <w:spacing w:after="0" w:line="240" w:lineRule="auto"/>
        <w:ind w:right="-30"/>
        <w:jc w:val="both"/>
        <w:rPr>
          <w:rFonts w:ascii="Arial" w:hAnsi="Arial" w:cs="Arial"/>
          <w:bCs/>
          <w:color w:val="000000"/>
        </w:rPr>
      </w:pPr>
      <w:r>
        <w:rPr>
          <w:rFonts w:ascii="Arial" w:hAnsi="Arial"/>
        </w:rPr>
        <w:t xml:space="preserve">No longer </w:t>
      </w:r>
      <w:proofErr w:type="gramStart"/>
      <w:r>
        <w:rPr>
          <w:rFonts w:ascii="Arial" w:hAnsi="Arial"/>
        </w:rPr>
        <w:t>needed equipment shall</w:t>
      </w:r>
      <w:proofErr w:type="gramEnd"/>
      <w:r>
        <w:rPr>
          <w:rFonts w:ascii="Arial" w:hAnsi="Arial"/>
        </w:rPr>
        <w:t xml:space="preserve"> be dismantled, documentation shall be submitted in two months after the startup.</w:t>
      </w:r>
    </w:p>
    <w:p w:rsidR="00506B56" w:rsidRPr="00534002" w:rsidRDefault="00506B56" w:rsidP="00876F23">
      <w:pPr>
        <w:spacing w:after="0" w:line="240" w:lineRule="auto"/>
        <w:ind w:right="-30"/>
        <w:jc w:val="both"/>
        <w:rPr>
          <w:rFonts w:ascii="Arial" w:hAnsi="Arial" w:cs="Arial"/>
          <w:b/>
          <w:color w:val="000000"/>
        </w:rPr>
      </w:pPr>
      <w:bookmarkStart w:id="0" w:name="_GoBack"/>
      <w:bookmarkEnd w:id="0"/>
    </w:p>
    <w:sectPr w:rsidR="00506B56" w:rsidRPr="00534002" w:rsidSect="00933308">
      <w:type w:val="continuous"/>
      <w:pgSz w:w="11906" w:h="16838"/>
      <w:pgMar w:top="1701" w:right="567" w:bottom="1134" w:left="1701"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E6D" w:rsidRDefault="00194E6D" w:rsidP="0024400F">
      <w:pPr>
        <w:spacing w:after="0" w:line="240" w:lineRule="auto"/>
      </w:pPr>
      <w:r>
        <w:separator/>
      </w:r>
    </w:p>
  </w:endnote>
  <w:endnote w:type="continuationSeparator" w:id="0">
    <w:p w:rsidR="00194E6D" w:rsidRDefault="00194E6D" w:rsidP="0024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E6D" w:rsidRDefault="00194E6D" w:rsidP="0024400F">
      <w:pPr>
        <w:spacing w:after="0" w:line="240" w:lineRule="auto"/>
      </w:pPr>
      <w:r>
        <w:separator/>
      </w:r>
    </w:p>
  </w:footnote>
  <w:footnote w:type="continuationSeparator" w:id="0">
    <w:p w:rsidR="00194E6D" w:rsidRDefault="00194E6D" w:rsidP="0024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00F" w:rsidRPr="00CA211D" w:rsidRDefault="0024400F" w:rsidP="0024400F">
    <w:pPr>
      <w:tabs>
        <w:tab w:val="center" w:pos="4819"/>
        <w:tab w:val="right" w:pos="9638"/>
      </w:tabs>
      <w:spacing w:after="0" w:line="240" w:lineRule="auto"/>
      <w:jc w:val="right"/>
      <w:rPr>
        <w:rFonts w:ascii="Arial" w:hAnsi="Arial" w:cs="Arial"/>
        <w:sz w:val="24"/>
        <w:szCs w:val="24"/>
      </w:rPr>
    </w:pPr>
    <w:r>
      <w:rPr>
        <w:rFonts w:ascii="Arial" w:hAnsi="Arial"/>
        <w:sz w:val="24"/>
      </w:rPr>
      <w:t>Date: 2024-10-31, Rev.0</w:t>
    </w:r>
  </w:p>
  <w:p w:rsidR="0024400F" w:rsidRDefault="0024400F" w:rsidP="0024400F">
    <w:pPr>
      <w:tabs>
        <w:tab w:val="center" w:pos="4819"/>
        <w:tab w:val="right" w:pos="9638"/>
      </w:tabs>
      <w:spacing w:after="0" w:line="240" w:lineRule="auto"/>
      <w:jc w:val="center"/>
      <w:rPr>
        <w:rFonts w:ascii="Arial" w:hAnsi="Arial" w:cs="Arial"/>
        <w:b/>
        <w:sz w:val="48"/>
        <w:szCs w:val="48"/>
      </w:rPr>
    </w:pPr>
    <w:r>
      <w:rPr>
        <w:rFonts w:ascii="Arial" w:hAnsi="Arial"/>
        <w:b/>
        <w:sz w:val="48"/>
      </w:rPr>
      <w:t>SCOPE OF WORK</w:t>
    </w:r>
  </w:p>
  <w:p w:rsidR="00172839" w:rsidRDefault="004E1ECF" w:rsidP="00172839">
    <w:pPr>
      <w:pStyle w:val="Header"/>
      <w:jc w:val="center"/>
      <w:rPr>
        <w:rFonts w:ascii="Arial" w:hAnsi="Arial" w:cs="Arial"/>
        <w:b/>
        <w:bCs/>
        <w:sz w:val="24"/>
        <w:szCs w:val="24"/>
      </w:rPr>
    </w:pPr>
    <w:r>
      <w:rPr>
        <w:rFonts w:ascii="Arial" w:hAnsi="Arial"/>
        <w:b/>
        <w:sz w:val="24"/>
      </w:rPr>
      <w:t>Upgrade of Būtingė Terminal onshore leak detection system. Design and installation</w:t>
    </w:r>
  </w:p>
  <w:p w:rsidR="00C44A5A" w:rsidRPr="007F7D03" w:rsidRDefault="00C44A5A" w:rsidP="007F7D03">
    <w:pPr>
      <w:pStyle w:val="Header"/>
      <w:jc w:val="center"/>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83E48"/>
    <w:multiLevelType w:val="hybridMultilevel"/>
    <w:tmpl w:val="22AC7B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01">
      <w:start w:val="1"/>
      <w:numFmt w:val="bullet"/>
      <w:lvlText w:val=""/>
      <w:lvlJc w:val="left"/>
      <w:pPr>
        <w:ind w:left="2160" w:hanging="180"/>
      </w:pPr>
      <w:rPr>
        <w:rFonts w:ascii="Symbol" w:hAnsi="Symbol"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906305"/>
    <w:multiLevelType w:val="hybridMultilevel"/>
    <w:tmpl w:val="A3C447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5E0EB5"/>
    <w:multiLevelType w:val="multilevel"/>
    <w:tmpl w:val="29C00AB6"/>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F0770"/>
    <w:multiLevelType w:val="hybridMultilevel"/>
    <w:tmpl w:val="E542D2A8"/>
    <w:lvl w:ilvl="0" w:tplc="04270001">
      <w:start w:val="1"/>
      <w:numFmt w:val="bullet"/>
      <w:lvlText w:val=""/>
      <w:lvlJc w:val="left"/>
      <w:pPr>
        <w:ind w:left="2520" w:hanging="360"/>
      </w:pPr>
      <w:rPr>
        <w:rFonts w:ascii="Symbol" w:hAnsi="Symbol" w:hint="default"/>
      </w:rPr>
    </w:lvl>
    <w:lvl w:ilvl="1" w:tplc="04270003" w:tentative="1">
      <w:start w:val="1"/>
      <w:numFmt w:val="bullet"/>
      <w:lvlText w:val="o"/>
      <w:lvlJc w:val="left"/>
      <w:pPr>
        <w:ind w:left="3240" w:hanging="360"/>
      </w:pPr>
      <w:rPr>
        <w:rFonts w:ascii="Courier New" w:hAnsi="Courier New" w:cs="Courier New" w:hint="default"/>
      </w:rPr>
    </w:lvl>
    <w:lvl w:ilvl="2" w:tplc="04270005" w:tentative="1">
      <w:start w:val="1"/>
      <w:numFmt w:val="bullet"/>
      <w:lvlText w:val=""/>
      <w:lvlJc w:val="left"/>
      <w:pPr>
        <w:ind w:left="3960" w:hanging="360"/>
      </w:pPr>
      <w:rPr>
        <w:rFonts w:ascii="Wingdings" w:hAnsi="Wingdings" w:hint="default"/>
      </w:rPr>
    </w:lvl>
    <w:lvl w:ilvl="3" w:tplc="04270001" w:tentative="1">
      <w:start w:val="1"/>
      <w:numFmt w:val="bullet"/>
      <w:lvlText w:val=""/>
      <w:lvlJc w:val="left"/>
      <w:pPr>
        <w:ind w:left="4680" w:hanging="360"/>
      </w:pPr>
      <w:rPr>
        <w:rFonts w:ascii="Symbol" w:hAnsi="Symbol" w:hint="default"/>
      </w:rPr>
    </w:lvl>
    <w:lvl w:ilvl="4" w:tplc="04270003" w:tentative="1">
      <w:start w:val="1"/>
      <w:numFmt w:val="bullet"/>
      <w:lvlText w:val="o"/>
      <w:lvlJc w:val="left"/>
      <w:pPr>
        <w:ind w:left="5400" w:hanging="360"/>
      </w:pPr>
      <w:rPr>
        <w:rFonts w:ascii="Courier New" w:hAnsi="Courier New" w:cs="Courier New" w:hint="default"/>
      </w:rPr>
    </w:lvl>
    <w:lvl w:ilvl="5" w:tplc="04270005" w:tentative="1">
      <w:start w:val="1"/>
      <w:numFmt w:val="bullet"/>
      <w:lvlText w:val=""/>
      <w:lvlJc w:val="left"/>
      <w:pPr>
        <w:ind w:left="6120" w:hanging="360"/>
      </w:pPr>
      <w:rPr>
        <w:rFonts w:ascii="Wingdings" w:hAnsi="Wingdings" w:hint="default"/>
      </w:rPr>
    </w:lvl>
    <w:lvl w:ilvl="6" w:tplc="04270001" w:tentative="1">
      <w:start w:val="1"/>
      <w:numFmt w:val="bullet"/>
      <w:lvlText w:val=""/>
      <w:lvlJc w:val="left"/>
      <w:pPr>
        <w:ind w:left="6840" w:hanging="360"/>
      </w:pPr>
      <w:rPr>
        <w:rFonts w:ascii="Symbol" w:hAnsi="Symbol" w:hint="default"/>
      </w:rPr>
    </w:lvl>
    <w:lvl w:ilvl="7" w:tplc="04270003" w:tentative="1">
      <w:start w:val="1"/>
      <w:numFmt w:val="bullet"/>
      <w:lvlText w:val="o"/>
      <w:lvlJc w:val="left"/>
      <w:pPr>
        <w:ind w:left="7560" w:hanging="360"/>
      </w:pPr>
      <w:rPr>
        <w:rFonts w:ascii="Courier New" w:hAnsi="Courier New" w:cs="Courier New" w:hint="default"/>
      </w:rPr>
    </w:lvl>
    <w:lvl w:ilvl="8" w:tplc="04270005" w:tentative="1">
      <w:start w:val="1"/>
      <w:numFmt w:val="bullet"/>
      <w:lvlText w:val=""/>
      <w:lvlJc w:val="left"/>
      <w:pPr>
        <w:ind w:left="8280" w:hanging="360"/>
      </w:pPr>
      <w:rPr>
        <w:rFonts w:ascii="Wingdings" w:hAnsi="Wingdings" w:hint="default"/>
      </w:rPr>
    </w:lvl>
  </w:abstractNum>
  <w:abstractNum w:abstractNumId="4" w15:restartNumberingAfterBreak="0">
    <w:nsid w:val="17332CA3"/>
    <w:multiLevelType w:val="hybridMultilevel"/>
    <w:tmpl w:val="2E049836"/>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5" w15:restartNumberingAfterBreak="0">
    <w:nsid w:val="20435266"/>
    <w:multiLevelType w:val="multilevel"/>
    <w:tmpl w:val="13700A2C"/>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836739"/>
    <w:multiLevelType w:val="hybridMultilevel"/>
    <w:tmpl w:val="93E8D9A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4ED3E5E"/>
    <w:multiLevelType w:val="hybridMultilevel"/>
    <w:tmpl w:val="782A50B8"/>
    <w:lvl w:ilvl="0" w:tplc="0409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8" w15:restartNumberingAfterBreak="0">
    <w:nsid w:val="2A496466"/>
    <w:multiLevelType w:val="multilevel"/>
    <w:tmpl w:val="5F0A6F92"/>
    <w:lvl w:ilvl="0">
      <w:start w:val="22"/>
      <w:numFmt w:val="none"/>
      <w:lvlText w:val=""/>
      <w:lvlJc w:val="left"/>
      <w:pPr>
        <w:tabs>
          <w:tab w:val="num" w:pos="420"/>
        </w:tabs>
        <w:ind w:left="420" w:hanging="420"/>
      </w:pPr>
      <w:rPr>
        <w:rFonts w:hint="default"/>
        <w:b w:val="0"/>
        <w:color w:val="339966"/>
      </w:rPr>
    </w:lvl>
    <w:lvl w:ilvl="1">
      <w:start w:val="1"/>
      <w:numFmt w:val="decimal"/>
      <w:lvlText w:val="%1.%2."/>
      <w:lvlJc w:val="left"/>
      <w:pPr>
        <w:tabs>
          <w:tab w:val="num" w:pos="420"/>
        </w:tabs>
        <w:ind w:left="420" w:hanging="420"/>
      </w:pPr>
      <w:rPr>
        <w:rFonts w:ascii="Times New Roman" w:eastAsia="Times New Roman" w:hAnsi="Times New Roman" w:cs="Times New Roman"/>
        <w:b w:val="0"/>
        <w:color w:val="auto"/>
        <w:sz w:val="24"/>
        <w:szCs w:val="24"/>
        <w:lang w:val="lt-LT"/>
      </w:rPr>
    </w:lvl>
    <w:lvl w:ilvl="2">
      <w:start w:val="1"/>
      <w:numFmt w:val="decimal"/>
      <w:lvlText w:val="%2.1."/>
      <w:lvlJc w:val="left"/>
      <w:pPr>
        <w:tabs>
          <w:tab w:val="num" w:pos="720"/>
        </w:tabs>
        <w:ind w:left="720" w:hanging="720"/>
      </w:pPr>
      <w:rPr>
        <w:rFonts w:hint="default"/>
        <w:color w:val="339966"/>
      </w:rPr>
    </w:lvl>
    <w:lvl w:ilvl="3">
      <w:start w:val="1"/>
      <w:numFmt w:val="decimal"/>
      <w:lvlText w:val="%1%2.%3.%4."/>
      <w:lvlJc w:val="left"/>
      <w:pPr>
        <w:tabs>
          <w:tab w:val="num" w:pos="720"/>
        </w:tabs>
        <w:ind w:left="720" w:hanging="720"/>
      </w:pPr>
      <w:rPr>
        <w:rFonts w:hint="default"/>
        <w:b w:val="0"/>
        <w:i w:val="0"/>
        <w:color w:val="auto"/>
      </w:rPr>
    </w:lvl>
    <w:lvl w:ilvl="4">
      <w:start w:val="1"/>
      <w:numFmt w:val="decimal"/>
      <w:lvlText w:val="%1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362731E"/>
    <w:multiLevelType w:val="multilevel"/>
    <w:tmpl w:val="36F854AE"/>
    <w:lvl w:ilvl="0">
      <w:start w:val="1"/>
      <w:numFmt w:val="decimal"/>
      <w:lvlText w:val="%1."/>
      <w:lvlJc w:val="left"/>
      <w:pPr>
        <w:ind w:left="504" w:hanging="504"/>
      </w:pPr>
      <w:rPr>
        <w:rFonts w:hint="default"/>
      </w:rPr>
    </w:lvl>
    <w:lvl w:ilvl="1">
      <w:start w:val="1"/>
      <w:numFmt w:val="decimal"/>
      <w:lvlText w:val="%1.%2."/>
      <w:lvlJc w:val="left"/>
      <w:pPr>
        <w:ind w:left="1224" w:hanging="504"/>
      </w:pPr>
      <w:rPr>
        <w:rFonts w:hint="default"/>
      </w:rPr>
    </w:lvl>
    <w:lvl w:ilvl="2">
      <w:start w:val="1"/>
      <w:numFmt w:val="bullet"/>
      <w:lvlText w:val=""/>
      <w:lvlJc w:val="left"/>
      <w:pPr>
        <w:ind w:left="2160" w:hanging="720"/>
      </w:pPr>
      <w:rPr>
        <w:rFonts w:ascii="Symbol" w:hAnsi="Symbol"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6AB6A98"/>
    <w:multiLevelType w:val="hybridMultilevel"/>
    <w:tmpl w:val="2C5654F4"/>
    <w:lvl w:ilvl="0" w:tplc="D95C4E2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1" w15:restartNumberingAfterBreak="0">
    <w:nsid w:val="3D052285"/>
    <w:multiLevelType w:val="hybridMultilevel"/>
    <w:tmpl w:val="073E3D9A"/>
    <w:lvl w:ilvl="0" w:tplc="0409000F">
      <w:start w:val="1"/>
      <w:numFmt w:val="decimal"/>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82F09EF"/>
    <w:multiLevelType w:val="hybridMultilevel"/>
    <w:tmpl w:val="93BE75F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F5A64B0"/>
    <w:multiLevelType w:val="multilevel"/>
    <w:tmpl w:val="004E1BB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4" w15:restartNumberingAfterBreak="0">
    <w:nsid w:val="53011602"/>
    <w:multiLevelType w:val="multilevel"/>
    <w:tmpl w:val="28E42F0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622128A"/>
    <w:multiLevelType w:val="multilevel"/>
    <w:tmpl w:val="F6A47948"/>
    <w:lvl w:ilvl="0">
      <w:start w:val="1"/>
      <w:numFmt w:val="decimal"/>
      <w:lvlText w:val="%1."/>
      <w:lvlJc w:val="left"/>
      <w:pPr>
        <w:ind w:left="504" w:hanging="504"/>
      </w:pPr>
      <w:rPr>
        <w:rFonts w:hint="default"/>
      </w:rPr>
    </w:lvl>
    <w:lvl w:ilvl="1">
      <w:start w:val="1"/>
      <w:numFmt w:val="decimal"/>
      <w:lvlText w:val="%1.%2."/>
      <w:lvlJc w:val="left"/>
      <w:pPr>
        <w:ind w:left="1224" w:hanging="50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B9F278F"/>
    <w:multiLevelType w:val="multilevel"/>
    <w:tmpl w:val="29C00AB6"/>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D8B67F0"/>
    <w:multiLevelType w:val="hybridMultilevel"/>
    <w:tmpl w:val="1A00C0DE"/>
    <w:lvl w:ilvl="0" w:tplc="04270001">
      <w:start w:val="1"/>
      <w:numFmt w:val="bullet"/>
      <w:lvlText w:val=""/>
      <w:lvlJc w:val="left"/>
      <w:pPr>
        <w:ind w:left="1800" w:hanging="360"/>
      </w:pPr>
      <w:rPr>
        <w:rFonts w:ascii="Symbol" w:hAnsi="Symbol" w:hint="default"/>
      </w:rPr>
    </w:lvl>
    <w:lvl w:ilvl="1" w:tplc="04270003">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8" w15:restartNumberingAfterBreak="0">
    <w:nsid w:val="5E1222DD"/>
    <w:multiLevelType w:val="multilevel"/>
    <w:tmpl w:val="2E2E2A3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6022456B"/>
    <w:multiLevelType w:val="multilevel"/>
    <w:tmpl w:val="1C80C79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7E22640"/>
    <w:multiLevelType w:val="hybridMultilevel"/>
    <w:tmpl w:val="FD8C66C2"/>
    <w:lvl w:ilvl="0" w:tplc="B1B0305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C362CE5"/>
    <w:multiLevelType w:val="hybridMultilevel"/>
    <w:tmpl w:val="F4E00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7D71DE"/>
    <w:multiLevelType w:val="hybridMultilevel"/>
    <w:tmpl w:val="64268A80"/>
    <w:lvl w:ilvl="0" w:tplc="E8441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C19209F"/>
    <w:multiLevelType w:val="hybridMultilevel"/>
    <w:tmpl w:val="4238B7E4"/>
    <w:lvl w:ilvl="0" w:tplc="04270001">
      <w:start w:val="1"/>
      <w:numFmt w:val="bullet"/>
      <w:lvlText w:val=""/>
      <w:lvlJc w:val="left"/>
      <w:pPr>
        <w:ind w:left="2520" w:hanging="360"/>
      </w:pPr>
      <w:rPr>
        <w:rFonts w:ascii="Symbol" w:hAnsi="Symbol" w:hint="default"/>
      </w:rPr>
    </w:lvl>
    <w:lvl w:ilvl="1" w:tplc="04270003" w:tentative="1">
      <w:start w:val="1"/>
      <w:numFmt w:val="bullet"/>
      <w:lvlText w:val="o"/>
      <w:lvlJc w:val="left"/>
      <w:pPr>
        <w:ind w:left="3240" w:hanging="360"/>
      </w:pPr>
      <w:rPr>
        <w:rFonts w:ascii="Courier New" w:hAnsi="Courier New" w:cs="Courier New" w:hint="default"/>
      </w:rPr>
    </w:lvl>
    <w:lvl w:ilvl="2" w:tplc="04270005" w:tentative="1">
      <w:start w:val="1"/>
      <w:numFmt w:val="bullet"/>
      <w:lvlText w:val=""/>
      <w:lvlJc w:val="left"/>
      <w:pPr>
        <w:ind w:left="3960" w:hanging="360"/>
      </w:pPr>
      <w:rPr>
        <w:rFonts w:ascii="Wingdings" w:hAnsi="Wingdings" w:hint="default"/>
      </w:rPr>
    </w:lvl>
    <w:lvl w:ilvl="3" w:tplc="04270001" w:tentative="1">
      <w:start w:val="1"/>
      <w:numFmt w:val="bullet"/>
      <w:lvlText w:val=""/>
      <w:lvlJc w:val="left"/>
      <w:pPr>
        <w:ind w:left="4680" w:hanging="360"/>
      </w:pPr>
      <w:rPr>
        <w:rFonts w:ascii="Symbol" w:hAnsi="Symbol" w:hint="default"/>
      </w:rPr>
    </w:lvl>
    <w:lvl w:ilvl="4" w:tplc="04270003" w:tentative="1">
      <w:start w:val="1"/>
      <w:numFmt w:val="bullet"/>
      <w:lvlText w:val="o"/>
      <w:lvlJc w:val="left"/>
      <w:pPr>
        <w:ind w:left="5400" w:hanging="360"/>
      </w:pPr>
      <w:rPr>
        <w:rFonts w:ascii="Courier New" w:hAnsi="Courier New" w:cs="Courier New" w:hint="default"/>
      </w:rPr>
    </w:lvl>
    <w:lvl w:ilvl="5" w:tplc="04270005" w:tentative="1">
      <w:start w:val="1"/>
      <w:numFmt w:val="bullet"/>
      <w:lvlText w:val=""/>
      <w:lvlJc w:val="left"/>
      <w:pPr>
        <w:ind w:left="6120" w:hanging="360"/>
      </w:pPr>
      <w:rPr>
        <w:rFonts w:ascii="Wingdings" w:hAnsi="Wingdings" w:hint="default"/>
      </w:rPr>
    </w:lvl>
    <w:lvl w:ilvl="6" w:tplc="04270001" w:tentative="1">
      <w:start w:val="1"/>
      <w:numFmt w:val="bullet"/>
      <w:lvlText w:val=""/>
      <w:lvlJc w:val="left"/>
      <w:pPr>
        <w:ind w:left="6840" w:hanging="360"/>
      </w:pPr>
      <w:rPr>
        <w:rFonts w:ascii="Symbol" w:hAnsi="Symbol" w:hint="default"/>
      </w:rPr>
    </w:lvl>
    <w:lvl w:ilvl="7" w:tplc="04270003" w:tentative="1">
      <w:start w:val="1"/>
      <w:numFmt w:val="bullet"/>
      <w:lvlText w:val="o"/>
      <w:lvlJc w:val="left"/>
      <w:pPr>
        <w:ind w:left="7560" w:hanging="360"/>
      </w:pPr>
      <w:rPr>
        <w:rFonts w:ascii="Courier New" w:hAnsi="Courier New" w:cs="Courier New" w:hint="default"/>
      </w:rPr>
    </w:lvl>
    <w:lvl w:ilvl="8" w:tplc="04270005" w:tentative="1">
      <w:start w:val="1"/>
      <w:numFmt w:val="bullet"/>
      <w:lvlText w:val=""/>
      <w:lvlJc w:val="left"/>
      <w:pPr>
        <w:ind w:left="8280" w:hanging="360"/>
      </w:pPr>
      <w:rPr>
        <w:rFonts w:ascii="Wingdings" w:hAnsi="Wingdings" w:hint="default"/>
      </w:rPr>
    </w:lvl>
  </w:abstractNum>
  <w:abstractNum w:abstractNumId="24" w15:restartNumberingAfterBreak="0">
    <w:nsid w:val="7CD13312"/>
    <w:multiLevelType w:val="multilevel"/>
    <w:tmpl w:val="DF3A71EE"/>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E085EFD"/>
    <w:multiLevelType w:val="multilevel"/>
    <w:tmpl w:val="12245B42"/>
    <w:lvl w:ilvl="0">
      <w:start w:val="1"/>
      <w:numFmt w:val="decimal"/>
      <w:lvlText w:val="%1."/>
      <w:lvlJc w:val="left"/>
      <w:pPr>
        <w:tabs>
          <w:tab w:val="num" w:pos="360"/>
        </w:tabs>
        <w:ind w:left="360" w:hanging="360"/>
      </w:pPr>
      <w:rPr>
        <w:rFonts w:hint="default"/>
        <w:b w:val="0"/>
        <w:sz w:val="24"/>
        <w:szCs w:val="24"/>
      </w:rPr>
    </w:lvl>
    <w:lvl w:ilvl="1">
      <w:start w:val="1"/>
      <w:numFmt w:val="decimal"/>
      <w:lvlText w:val="%1.%2."/>
      <w:lvlJc w:val="left"/>
      <w:pPr>
        <w:tabs>
          <w:tab w:val="num" w:pos="1142"/>
        </w:tabs>
        <w:ind w:left="1142" w:hanging="432"/>
      </w:pPr>
      <w:rPr>
        <w:rFonts w:ascii="Times New Roman" w:hAnsi="Times New Roman" w:cs="Times New Roman" w:hint="default"/>
        <w:color w:val="auto"/>
        <w:sz w:val="24"/>
        <w:szCs w:val="24"/>
      </w:rPr>
    </w:lvl>
    <w:lvl w:ilvl="2">
      <w:start w:val="1"/>
      <w:numFmt w:val="decimal"/>
      <w:lvlText w:val="%1.%2.%3."/>
      <w:lvlJc w:val="left"/>
      <w:pPr>
        <w:tabs>
          <w:tab w:val="num" w:pos="1440"/>
        </w:tabs>
        <w:ind w:left="1224" w:hanging="504"/>
      </w:pPr>
      <w:rPr>
        <w:rFonts w:ascii="Times New Roman" w:hAnsi="Times New Roman" w:cs="Times New Roman" w:hint="default"/>
        <w:color w:val="auto"/>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8"/>
  </w:num>
  <w:num w:numId="2">
    <w:abstractNumId w:val="1"/>
  </w:num>
  <w:num w:numId="3">
    <w:abstractNumId w:val="25"/>
  </w:num>
  <w:num w:numId="4">
    <w:abstractNumId w:val="20"/>
  </w:num>
  <w:num w:numId="5">
    <w:abstractNumId w:val="10"/>
  </w:num>
  <w:num w:numId="6">
    <w:abstractNumId w:val="22"/>
  </w:num>
  <w:num w:numId="7">
    <w:abstractNumId w:val="18"/>
  </w:num>
  <w:num w:numId="8">
    <w:abstractNumId w:val="24"/>
  </w:num>
  <w:num w:numId="9">
    <w:abstractNumId w:val="19"/>
  </w:num>
  <w:num w:numId="10">
    <w:abstractNumId w:val="0"/>
  </w:num>
  <w:num w:numId="11">
    <w:abstractNumId w:val="15"/>
  </w:num>
  <w:num w:numId="12">
    <w:abstractNumId w:val="9"/>
  </w:num>
  <w:num w:numId="13">
    <w:abstractNumId w:val="12"/>
  </w:num>
  <w:num w:numId="14">
    <w:abstractNumId w:val="17"/>
  </w:num>
  <w:num w:numId="15">
    <w:abstractNumId w:val="23"/>
  </w:num>
  <w:num w:numId="16">
    <w:abstractNumId w:val="3"/>
  </w:num>
  <w:num w:numId="17">
    <w:abstractNumId w:val="13"/>
  </w:num>
  <w:num w:numId="18">
    <w:abstractNumId w:val="5"/>
  </w:num>
  <w:num w:numId="19">
    <w:abstractNumId w:val="4"/>
  </w:num>
  <w:num w:numId="20">
    <w:abstractNumId w:val="7"/>
  </w:num>
  <w:num w:numId="21">
    <w:abstractNumId w:val="2"/>
  </w:num>
  <w:num w:numId="22">
    <w:abstractNumId w:val="21"/>
  </w:num>
  <w:num w:numId="23">
    <w:abstractNumId w:val="6"/>
  </w:num>
  <w:num w:numId="24">
    <w:abstractNumId w:val="11"/>
  </w:num>
  <w:num w:numId="25">
    <w:abstractNumId w:val="14"/>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00F"/>
    <w:rsid w:val="00010B7E"/>
    <w:rsid w:val="00017AF4"/>
    <w:rsid w:val="00023E39"/>
    <w:rsid w:val="00024164"/>
    <w:rsid w:val="00024480"/>
    <w:rsid w:val="00025C9D"/>
    <w:rsid w:val="000279CF"/>
    <w:rsid w:val="000402C3"/>
    <w:rsid w:val="000423E9"/>
    <w:rsid w:val="00043366"/>
    <w:rsid w:val="00043E0E"/>
    <w:rsid w:val="00046BD4"/>
    <w:rsid w:val="00050FC0"/>
    <w:rsid w:val="000615D2"/>
    <w:rsid w:val="000715AD"/>
    <w:rsid w:val="0008269E"/>
    <w:rsid w:val="000A6121"/>
    <w:rsid w:val="000A6A3C"/>
    <w:rsid w:val="000B2C31"/>
    <w:rsid w:val="000B4D70"/>
    <w:rsid w:val="000B4F2A"/>
    <w:rsid w:val="000C0023"/>
    <w:rsid w:val="000C3A3C"/>
    <w:rsid w:val="000C41B6"/>
    <w:rsid w:val="000D069B"/>
    <w:rsid w:val="000E06A4"/>
    <w:rsid w:val="000E5C65"/>
    <w:rsid w:val="000E7F1A"/>
    <w:rsid w:val="00116AB0"/>
    <w:rsid w:val="00120361"/>
    <w:rsid w:val="00125514"/>
    <w:rsid w:val="0013144B"/>
    <w:rsid w:val="001318FE"/>
    <w:rsid w:val="00134B86"/>
    <w:rsid w:val="001502AF"/>
    <w:rsid w:val="00151A99"/>
    <w:rsid w:val="00157818"/>
    <w:rsid w:val="001634C1"/>
    <w:rsid w:val="00164B6B"/>
    <w:rsid w:val="001650AA"/>
    <w:rsid w:val="00171B05"/>
    <w:rsid w:val="00172376"/>
    <w:rsid w:val="00172839"/>
    <w:rsid w:val="00172B64"/>
    <w:rsid w:val="00191E59"/>
    <w:rsid w:val="00194E6D"/>
    <w:rsid w:val="00196E25"/>
    <w:rsid w:val="001A20AA"/>
    <w:rsid w:val="001B1EF0"/>
    <w:rsid w:val="001B522A"/>
    <w:rsid w:val="001B629A"/>
    <w:rsid w:val="001C1B6A"/>
    <w:rsid w:val="001C7935"/>
    <w:rsid w:val="001C7E53"/>
    <w:rsid w:val="001E15AC"/>
    <w:rsid w:val="001F1856"/>
    <w:rsid w:val="001F7C04"/>
    <w:rsid w:val="00203765"/>
    <w:rsid w:val="00204A41"/>
    <w:rsid w:val="00205629"/>
    <w:rsid w:val="00214921"/>
    <w:rsid w:val="00220277"/>
    <w:rsid w:val="00234D6D"/>
    <w:rsid w:val="00243D26"/>
    <w:rsid w:val="0024400F"/>
    <w:rsid w:val="002477CD"/>
    <w:rsid w:val="0026304A"/>
    <w:rsid w:val="002638C7"/>
    <w:rsid w:val="00267921"/>
    <w:rsid w:val="0027379C"/>
    <w:rsid w:val="002808AB"/>
    <w:rsid w:val="0028150A"/>
    <w:rsid w:val="00283BB7"/>
    <w:rsid w:val="0029474A"/>
    <w:rsid w:val="002B012A"/>
    <w:rsid w:val="002C1D3B"/>
    <w:rsid w:val="002D1902"/>
    <w:rsid w:val="002D4D0F"/>
    <w:rsid w:val="002E7938"/>
    <w:rsid w:val="002F147D"/>
    <w:rsid w:val="002F591A"/>
    <w:rsid w:val="002F7BB1"/>
    <w:rsid w:val="00320ACB"/>
    <w:rsid w:val="00325F70"/>
    <w:rsid w:val="003260DA"/>
    <w:rsid w:val="00331A1E"/>
    <w:rsid w:val="003379B4"/>
    <w:rsid w:val="003518E5"/>
    <w:rsid w:val="003553B4"/>
    <w:rsid w:val="00356BF6"/>
    <w:rsid w:val="003575E6"/>
    <w:rsid w:val="003616E3"/>
    <w:rsid w:val="0036201B"/>
    <w:rsid w:val="00373834"/>
    <w:rsid w:val="00374D73"/>
    <w:rsid w:val="00380654"/>
    <w:rsid w:val="00387595"/>
    <w:rsid w:val="00394020"/>
    <w:rsid w:val="0039547C"/>
    <w:rsid w:val="003A4449"/>
    <w:rsid w:val="003C1E81"/>
    <w:rsid w:val="003D427B"/>
    <w:rsid w:val="003D485B"/>
    <w:rsid w:val="003E1399"/>
    <w:rsid w:val="003E77E2"/>
    <w:rsid w:val="003F356C"/>
    <w:rsid w:val="004004E7"/>
    <w:rsid w:val="00411975"/>
    <w:rsid w:val="00425567"/>
    <w:rsid w:val="004275CD"/>
    <w:rsid w:val="00435419"/>
    <w:rsid w:val="0043781F"/>
    <w:rsid w:val="004414C4"/>
    <w:rsid w:val="00441940"/>
    <w:rsid w:val="00447251"/>
    <w:rsid w:val="00472FE6"/>
    <w:rsid w:val="00475E28"/>
    <w:rsid w:val="004813E5"/>
    <w:rsid w:val="00482D6F"/>
    <w:rsid w:val="004842B9"/>
    <w:rsid w:val="004938EA"/>
    <w:rsid w:val="00493ADD"/>
    <w:rsid w:val="004959C7"/>
    <w:rsid w:val="00497C45"/>
    <w:rsid w:val="004A1317"/>
    <w:rsid w:val="004A35AF"/>
    <w:rsid w:val="004A74D8"/>
    <w:rsid w:val="004B2730"/>
    <w:rsid w:val="004B355B"/>
    <w:rsid w:val="004B683D"/>
    <w:rsid w:val="004E1ECF"/>
    <w:rsid w:val="004E73FD"/>
    <w:rsid w:val="004F043C"/>
    <w:rsid w:val="004F3C12"/>
    <w:rsid w:val="00506B56"/>
    <w:rsid w:val="00514BE4"/>
    <w:rsid w:val="00522F2B"/>
    <w:rsid w:val="00530B28"/>
    <w:rsid w:val="00541E18"/>
    <w:rsid w:val="005675B8"/>
    <w:rsid w:val="00572244"/>
    <w:rsid w:val="00572EE8"/>
    <w:rsid w:val="00595289"/>
    <w:rsid w:val="00596ECD"/>
    <w:rsid w:val="005A27C3"/>
    <w:rsid w:val="005A4873"/>
    <w:rsid w:val="005B624D"/>
    <w:rsid w:val="005C5C7A"/>
    <w:rsid w:val="005D0C32"/>
    <w:rsid w:val="005D0F9F"/>
    <w:rsid w:val="005F675A"/>
    <w:rsid w:val="006065F1"/>
    <w:rsid w:val="00606D76"/>
    <w:rsid w:val="006159E4"/>
    <w:rsid w:val="006401B4"/>
    <w:rsid w:val="0064648D"/>
    <w:rsid w:val="0065130D"/>
    <w:rsid w:val="006559E9"/>
    <w:rsid w:val="006617FE"/>
    <w:rsid w:val="00662B51"/>
    <w:rsid w:val="00664601"/>
    <w:rsid w:val="00675CC5"/>
    <w:rsid w:val="006802DF"/>
    <w:rsid w:val="0068494C"/>
    <w:rsid w:val="006851B0"/>
    <w:rsid w:val="006853E6"/>
    <w:rsid w:val="00692FE5"/>
    <w:rsid w:val="00695041"/>
    <w:rsid w:val="006A1E18"/>
    <w:rsid w:val="006C6D49"/>
    <w:rsid w:val="006E1E17"/>
    <w:rsid w:val="006E469A"/>
    <w:rsid w:val="00705255"/>
    <w:rsid w:val="00712403"/>
    <w:rsid w:val="00717FD6"/>
    <w:rsid w:val="00722C1E"/>
    <w:rsid w:val="007252C0"/>
    <w:rsid w:val="00725F8A"/>
    <w:rsid w:val="00730187"/>
    <w:rsid w:val="00751F2F"/>
    <w:rsid w:val="00762909"/>
    <w:rsid w:val="00763660"/>
    <w:rsid w:val="00770844"/>
    <w:rsid w:val="00772DFA"/>
    <w:rsid w:val="007732E7"/>
    <w:rsid w:val="00773445"/>
    <w:rsid w:val="007D0BC7"/>
    <w:rsid w:val="007E42C5"/>
    <w:rsid w:val="007E503C"/>
    <w:rsid w:val="007F7D03"/>
    <w:rsid w:val="0081038F"/>
    <w:rsid w:val="00812266"/>
    <w:rsid w:val="0081496B"/>
    <w:rsid w:val="00823F72"/>
    <w:rsid w:val="008272EB"/>
    <w:rsid w:val="008307F2"/>
    <w:rsid w:val="00837C64"/>
    <w:rsid w:val="008443A7"/>
    <w:rsid w:val="008524FA"/>
    <w:rsid w:val="00854CA5"/>
    <w:rsid w:val="008575CA"/>
    <w:rsid w:val="0085799C"/>
    <w:rsid w:val="00857B24"/>
    <w:rsid w:val="00857BE8"/>
    <w:rsid w:val="00873F3C"/>
    <w:rsid w:val="00876F23"/>
    <w:rsid w:val="00883794"/>
    <w:rsid w:val="00883A87"/>
    <w:rsid w:val="00891600"/>
    <w:rsid w:val="00895876"/>
    <w:rsid w:val="0089747C"/>
    <w:rsid w:val="008A6B96"/>
    <w:rsid w:val="008C66CA"/>
    <w:rsid w:val="008D483D"/>
    <w:rsid w:val="008D4E3A"/>
    <w:rsid w:val="008D625A"/>
    <w:rsid w:val="008F605B"/>
    <w:rsid w:val="00906CE5"/>
    <w:rsid w:val="00917B17"/>
    <w:rsid w:val="00926AAF"/>
    <w:rsid w:val="00933308"/>
    <w:rsid w:val="00934846"/>
    <w:rsid w:val="00940106"/>
    <w:rsid w:val="00940BFD"/>
    <w:rsid w:val="00944463"/>
    <w:rsid w:val="009557D2"/>
    <w:rsid w:val="009615E7"/>
    <w:rsid w:val="009659BE"/>
    <w:rsid w:val="00966BFC"/>
    <w:rsid w:val="0097492C"/>
    <w:rsid w:val="0097574B"/>
    <w:rsid w:val="00980DE4"/>
    <w:rsid w:val="0098643E"/>
    <w:rsid w:val="009A440C"/>
    <w:rsid w:val="009B22D2"/>
    <w:rsid w:val="009B6C54"/>
    <w:rsid w:val="009C4C15"/>
    <w:rsid w:val="009D5434"/>
    <w:rsid w:val="009D7A60"/>
    <w:rsid w:val="009E42E6"/>
    <w:rsid w:val="009F4AAC"/>
    <w:rsid w:val="00A17FB0"/>
    <w:rsid w:val="00A31716"/>
    <w:rsid w:val="00A4385B"/>
    <w:rsid w:val="00A5422C"/>
    <w:rsid w:val="00A61387"/>
    <w:rsid w:val="00A67C7E"/>
    <w:rsid w:val="00A768B4"/>
    <w:rsid w:val="00A77B3C"/>
    <w:rsid w:val="00A83453"/>
    <w:rsid w:val="00A85DAE"/>
    <w:rsid w:val="00A87F5C"/>
    <w:rsid w:val="00AB2BE3"/>
    <w:rsid w:val="00AB55A2"/>
    <w:rsid w:val="00AC1D6F"/>
    <w:rsid w:val="00AE3D20"/>
    <w:rsid w:val="00AE52FE"/>
    <w:rsid w:val="00B077A8"/>
    <w:rsid w:val="00B16446"/>
    <w:rsid w:val="00B2364D"/>
    <w:rsid w:val="00B4513A"/>
    <w:rsid w:val="00B46D21"/>
    <w:rsid w:val="00B53DFB"/>
    <w:rsid w:val="00B561D9"/>
    <w:rsid w:val="00B57653"/>
    <w:rsid w:val="00B64839"/>
    <w:rsid w:val="00B73A0C"/>
    <w:rsid w:val="00B87664"/>
    <w:rsid w:val="00B90AA0"/>
    <w:rsid w:val="00B916D8"/>
    <w:rsid w:val="00B9530D"/>
    <w:rsid w:val="00B96F94"/>
    <w:rsid w:val="00BA51BF"/>
    <w:rsid w:val="00BA54B5"/>
    <w:rsid w:val="00BB356F"/>
    <w:rsid w:val="00BD0491"/>
    <w:rsid w:val="00BE364F"/>
    <w:rsid w:val="00BE428B"/>
    <w:rsid w:val="00BE49C5"/>
    <w:rsid w:val="00C006E3"/>
    <w:rsid w:val="00C0447E"/>
    <w:rsid w:val="00C0454D"/>
    <w:rsid w:val="00C10CF2"/>
    <w:rsid w:val="00C11F1A"/>
    <w:rsid w:val="00C136DE"/>
    <w:rsid w:val="00C2306A"/>
    <w:rsid w:val="00C24D92"/>
    <w:rsid w:val="00C338D1"/>
    <w:rsid w:val="00C44A5A"/>
    <w:rsid w:val="00C452DC"/>
    <w:rsid w:val="00C50B07"/>
    <w:rsid w:val="00C72798"/>
    <w:rsid w:val="00C756A0"/>
    <w:rsid w:val="00C85BD1"/>
    <w:rsid w:val="00C86286"/>
    <w:rsid w:val="00C92AE5"/>
    <w:rsid w:val="00CB2FB1"/>
    <w:rsid w:val="00CC0991"/>
    <w:rsid w:val="00CC69F7"/>
    <w:rsid w:val="00CF1194"/>
    <w:rsid w:val="00CF2E02"/>
    <w:rsid w:val="00CF726C"/>
    <w:rsid w:val="00D0281F"/>
    <w:rsid w:val="00D07525"/>
    <w:rsid w:val="00D217C2"/>
    <w:rsid w:val="00D26E75"/>
    <w:rsid w:val="00D34CDC"/>
    <w:rsid w:val="00D42150"/>
    <w:rsid w:val="00D4440A"/>
    <w:rsid w:val="00D63862"/>
    <w:rsid w:val="00D77B27"/>
    <w:rsid w:val="00D820D0"/>
    <w:rsid w:val="00D94965"/>
    <w:rsid w:val="00D9780C"/>
    <w:rsid w:val="00DA18E2"/>
    <w:rsid w:val="00DB5D33"/>
    <w:rsid w:val="00DB7AD6"/>
    <w:rsid w:val="00DD3824"/>
    <w:rsid w:val="00DD3D62"/>
    <w:rsid w:val="00DD6EC8"/>
    <w:rsid w:val="00DE5CF5"/>
    <w:rsid w:val="00DE6BFC"/>
    <w:rsid w:val="00DF4493"/>
    <w:rsid w:val="00DF4847"/>
    <w:rsid w:val="00DF584D"/>
    <w:rsid w:val="00E1454A"/>
    <w:rsid w:val="00E22D5D"/>
    <w:rsid w:val="00E23712"/>
    <w:rsid w:val="00E261A4"/>
    <w:rsid w:val="00E32ED9"/>
    <w:rsid w:val="00E43926"/>
    <w:rsid w:val="00E55108"/>
    <w:rsid w:val="00E72395"/>
    <w:rsid w:val="00E74CEF"/>
    <w:rsid w:val="00E838BC"/>
    <w:rsid w:val="00E92431"/>
    <w:rsid w:val="00EA52BF"/>
    <w:rsid w:val="00EB06D9"/>
    <w:rsid w:val="00EB1132"/>
    <w:rsid w:val="00EB479C"/>
    <w:rsid w:val="00ED30B4"/>
    <w:rsid w:val="00EE643B"/>
    <w:rsid w:val="00EF2186"/>
    <w:rsid w:val="00F04C59"/>
    <w:rsid w:val="00F14ED4"/>
    <w:rsid w:val="00F24870"/>
    <w:rsid w:val="00F24A9E"/>
    <w:rsid w:val="00F24C9A"/>
    <w:rsid w:val="00F25932"/>
    <w:rsid w:val="00F35055"/>
    <w:rsid w:val="00F35AFF"/>
    <w:rsid w:val="00F461B0"/>
    <w:rsid w:val="00F6077A"/>
    <w:rsid w:val="00F73A1C"/>
    <w:rsid w:val="00F75A73"/>
    <w:rsid w:val="00F83368"/>
    <w:rsid w:val="00F83B8C"/>
    <w:rsid w:val="00FA620B"/>
    <w:rsid w:val="00FB2C56"/>
    <w:rsid w:val="00FB54BF"/>
    <w:rsid w:val="00FB7F56"/>
    <w:rsid w:val="00FE5913"/>
    <w:rsid w:val="00FE77C9"/>
    <w:rsid w:val="00FF3695"/>
    <w:rsid w:val="00FF4C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5:docId w15:val="{6D48377E-4AF3-479D-918B-8FA187D7E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7F7D03"/>
    <w:pPr>
      <w:keepNext/>
      <w:spacing w:after="0" w:line="240" w:lineRule="auto"/>
      <w:ind w:right="-540"/>
      <w:outlineLvl w:val="1"/>
    </w:pPr>
    <w:rPr>
      <w:rFonts w:ascii="Times New Roman" w:eastAsia="Times New Roman" w:hAnsi="Times New Roman" w:cs="Times New Roman"/>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400F"/>
    <w:pPr>
      <w:tabs>
        <w:tab w:val="center" w:pos="4986"/>
        <w:tab w:val="right" w:pos="9972"/>
      </w:tabs>
      <w:spacing w:after="0" w:line="240" w:lineRule="auto"/>
    </w:pPr>
  </w:style>
  <w:style w:type="character" w:customStyle="1" w:styleId="HeaderChar">
    <w:name w:val="Header Char"/>
    <w:basedOn w:val="DefaultParagraphFont"/>
    <w:link w:val="Header"/>
    <w:uiPriority w:val="99"/>
    <w:rsid w:val="0024400F"/>
  </w:style>
  <w:style w:type="paragraph" w:styleId="Footer">
    <w:name w:val="footer"/>
    <w:basedOn w:val="Normal"/>
    <w:link w:val="FooterChar"/>
    <w:uiPriority w:val="99"/>
    <w:unhideWhenUsed/>
    <w:rsid w:val="0024400F"/>
    <w:pPr>
      <w:tabs>
        <w:tab w:val="center" w:pos="4986"/>
        <w:tab w:val="right" w:pos="9972"/>
      </w:tabs>
      <w:spacing w:after="0" w:line="240" w:lineRule="auto"/>
    </w:pPr>
  </w:style>
  <w:style w:type="character" w:customStyle="1" w:styleId="FooterChar">
    <w:name w:val="Footer Char"/>
    <w:basedOn w:val="DefaultParagraphFont"/>
    <w:link w:val="Footer"/>
    <w:uiPriority w:val="99"/>
    <w:rsid w:val="0024400F"/>
  </w:style>
  <w:style w:type="paragraph" w:styleId="ListParagraph">
    <w:name w:val="List Paragraph"/>
    <w:basedOn w:val="Normal"/>
    <w:uiPriority w:val="34"/>
    <w:qFormat/>
    <w:rsid w:val="0024400F"/>
    <w:pPr>
      <w:ind w:left="720"/>
      <w:contextualSpacing/>
    </w:pPr>
  </w:style>
  <w:style w:type="paragraph" w:styleId="BalloonText">
    <w:name w:val="Balloon Text"/>
    <w:basedOn w:val="Normal"/>
    <w:link w:val="BalloonTextChar"/>
    <w:uiPriority w:val="99"/>
    <w:semiHidden/>
    <w:unhideWhenUsed/>
    <w:rsid w:val="00050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FC0"/>
    <w:rPr>
      <w:rFonts w:ascii="Tahoma" w:hAnsi="Tahoma" w:cs="Tahoma"/>
      <w:sz w:val="16"/>
      <w:szCs w:val="16"/>
    </w:rPr>
  </w:style>
  <w:style w:type="character" w:customStyle="1" w:styleId="Heading2Char">
    <w:name w:val="Heading 2 Char"/>
    <w:basedOn w:val="DefaultParagraphFont"/>
    <w:link w:val="Heading2"/>
    <w:rsid w:val="007F7D03"/>
    <w:rPr>
      <w:rFonts w:ascii="Times New Roman" w:eastAsia="Times New Roman" w:hAnsi="Times New Roman" w:cs="Times New Roman"/>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614350">
      <w:bodyDiv w:val="1"/>
      <w:marLeft w:val="0"/>
      <w:marRight w:val="0"/>
      <w:marTop w:val="0"/>
      <w:marBottom w:val="0"/>
      <w:divBdr>
        <w:top w:val="none" w:sz="0" w:space="0" w:color="auto"/>
        <w:left w:val="none" w:sz="0" w:space="0" w:color="auto"/>
        <w:bottom w:val="none" w:sz="0" w:space="0" w:color="auto"/>
        <w:right w:val="none" w:sz="0" w:space="0" w:color="auto"/>
      </w:divBdr>
    </w:div>
    <w:div w:id="157890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2CFAF-2A2D-43C4-8FA1-9724A1B94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7840</Words>
  <Characters>4469</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egidijusmi</dc:creator>
  <cp:lastModifiedBy>Donatas Švedas</cp:lastModifiedBy>
  <cp:revision>7</cp:revision>
  <cp:lastPrinted>2019-11-14T12:41:00Z</cp:lastPrinted>
  <dcterms:created xsi:type="dcterms:W3CDTF">2024-12-02T12:00:00Z</dcterms:created>
  <dcterms:modified xsi:type="dcterms:W3CDTF">2024-12-19T11:38:00Z</dcterms:modified>
</cp:coreProperties>
</file>